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8A9" w:rsidRPr="006A7719" w:rsidRDefault="004849E0" w:rsidP="009C18C3">
      <w:pPr>
        <w:spacing w:line="360" w:lineRule="auto"/>
        <w:jc w:val="both"/>
        <w:rPr>
          <w:rStyle w:val="FontStyle15"/>
          <w:rFonts w:ascii="Arial" w:hAnsi="Arial" w:cs="Arial"/>
          <w:color w:val="003366"/>
          <w:sz w:val="28"/>
          <w:szCs w:val="28"/>
        </w:rPr>
      </w:pPr>
      <w:r>
        <w:rPr>
          <w:rFonts w:ascii="Arial" w:hAnsi="Arial" w:cs="Arial"/>
          <w:b/>
          <w:noProof/>
          <w:color w:val="FFFFFF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96" type="#_x0000_t75" style="position:absolute;left:0;text-align:left;margin-left:331.7pt;margin-top:0;width:130.25pt;height:181.15pt;z-index:-1" stroked="t" strokecolor="navy" strokeweight=".5pt">
            <v:imagedata r:id="rId6" o:title="ОБЛОЖКА" cropbottom="843f" gain="69719f"/>
            <w10:wrap type="square"/>
          </v:shape>
        </w:pict>
      </w:r>
      <w:r w:rsidR="009C18C3" w:rsidRPr="006A7719">
        <w:rPr>
          <w:rFonts w:ascii="Arial" w:hAnsi="Arial" w:cs="Arial"/>
          <w:b/>
          <w:color w:val="999999"/>
        </w:rPr>
        <w:t>№ 2 (</w:t>
      </w:r>
      <w:r w:rsidR="00126FFF" w:rsidRPr="006A7719">
        <w:rPr>
          <w:rFonts w:ascii="Arial" w:hAnsi="Arial" w:cs="Arial"/>
          <w:b/>
          <w:color w:val="999999"/>
        </w:rPr>
        <w:t>61</w:t>
      </w:r>
      <w:r w:rsidR="009C18C3" w:rsidRPr="006A7719">
        <w:rPr>
          <w:rFonts w:ascii="Arial" w:hAnsi="Arial" w:cs="Arial"/>
          <w:b/>
          <w:color w:val="999999"/>
        </w:rPr>
        <w:t>) 200</w:t>
      </w:r>
      <w:r w:rsidR="00126FFF" w:rsidRPr="006A7719">
        <w:rPr>
          <w:rFonts w:ascii="Arial" w:hAnsi="Arial" w:cs="Arial"/>
          <w:b/>
          <w:color w:val="999999"/>
        </w:rPr>
        <w:t>9</w:t>
      </w:r>
      <w:r w:rsidR="009C18C3" w:rsidRPr="006A7719">
        <w:t xml:space="preserve">.   </w:t>
      </w:r>
      <w:r w:rsidR="005D52C2">
        <w:t xml:space="preserve"> </w:t>
      </w:r>
      <w:r w:rsidR="009C18C3" w:rsidRPr="006A7719">
        <w:t xml:space="preserve">                      </w:t>
      </w:r>
      <w:r w:rsidR="00D67BB6" w:rsidRPr="006A7719">
        <w:t xml:space="preserve">             </w:t>
      </w:r>
      <w:r w:rsidR="00D67BB6" w:rsidRPr="006A7719">
        <w:rPr>
          <w:rStyle w:val="FontStyle15"/>
          <w:rFonts w:ascii="Arial" w:hAnsi="Arial" w:cs="Arial"/>
          <w:b w:val="0"/>
          <w:sz w:val="28"/>
          <w:szCs w:val="28"/>
        </w:rPr>
        <w:t>ВОДОТВЕДЕНИЕ</w:t>
      </w:r>
    </w:p>
    <w:p w:rsidR="00DB58A9" w:rsidRPr="006A7719" w:rsidRDefault="00DB58A9" w:rsidP="004849E0">
      <w:pPr>
        <w:pStyle w:val="Style1"/>
        <w:widowControl/>
        <w:rPr>
          <w:rStyle w:val="FontStyle15"/>
          <w:color w:val="003366"/>
          <w:sz w:val="32"/>
          <w:szCs w:val="32"/>
        </w:rPr>
      </w:pPr>
      <w:r w:rsidRPr="006A7719">
        <w:rPr>
          <w:rStyle w:val="FontStyle15"/>
          <w:color w:val="003366"/>
          <w:sz w:val="32"/>
          <w:szCs w:val="32"/>
        </w:rPr>
        <w:t>_____________________________________</w:t>
      </w:r>
    </w:p>
    <w:p w:rsidR="00DB58A9" w:rsidRPr="006A7719" w:rsidRDefault="00DB58A9" w:rsidP="00DB58A9">
      <w:pPr>
        <w:rPr>
          <w:sz w:val="16"/>
          <w:szCs w:val="16"/>
        </w:rPr>
      </w:pPr>
    </w:p>
    <w:p w:rsidR="004849E0" w:rsidRDefault="00D67BB6" w:rsidP="001166FC">
      <w:pPr>
        <w:pStyle w:val="Style2"/>
        <w:widowControl/>
        <w:spacing w:line="360" w:lineRule="auto"/>
        <w:rPr>
          <w:rStyle w:val="FontStyle15"/>
          <w:rFonts w:ascii="Arial" w:hAnsi="Arial" w:cs="Arial"/>
          <w:color w:val="003366"/>
          <w:sz w:val="28"/>
          <w:szCs w:val="28"/>
        </w:rPr>
      </w:pPr>
      <w:r w:rsidRPr="006A7719">
        <w:rPr>
          <w:rStyle w:val="FontStyle15"/>
          <w:rFonts w:ascii="Arial" w:hAnsi="Arial" w:cs="Arial"/>
          <w:color w:val="003366"/>
          <w:sz w:val="28"/>
          <w:szCs w:val="28"/>
        </w:rPr>
        <w:t xml:space="preserve">Экономические и экологические аспекты </w:t>
      </w:r>
    </w:p>
    <w:p w:rsidR="004849E0" w:rsidRDefault="00D67BB6" w:rsidP="001166FC">
      <w:pPr>
        <w:pStyle w:val="Style2"/>
        <w:widowControl/>
        <w:spacing w:line="360" w:lineRule="auto"/>
        <w:rPr>
          <w:rStyle w:val="FontStyle15"/>
          <w:rFonts w:ascii="Arial" w:hAnsi="Arial" w:cs="Arial"/>
          <w:color w:val="003366"/>
          <w:sz w:val="28"/>
          <w:szCs w:val="28"/>
        </w:rPr>
      </w:pPr>
      <w:r w:rsidRPr="006A7719">
        <w:rPr>
          <w:rStyle w:val="FontStyle15"/>
          <w:rFonts w:ascii="Arial" w:hAnsi="Arial" w:cs="Arial"/>
          <w:color w:val="003366"/>
          <w:sz w:val="28"/>
          <w:szCs w:val="28"/>
        </w:rPr>
        <w:t xml:space="preserve">использования </w:t>
      </w:r>
      <w:proofErr w:type="gramStart"/>
      <w:r w:rsidRPr="006A7719">
        <w:rPr>
          <w:rStyle w:val="FontStyle15"/>
          <w:rFonts w:ascii="Arial" w:hAnsi="Arial" w:cs="Arial"/>
          <w:color w:val="003366"/>
          <w:sz w:val="28"/>
          <w:szCs w:val="28"/>
        </w:rPr>
        <w:t>современных</w:t>
      </w:r>
      <w:proofErr w:type="gramEnd"/>
      <w:r w:rsidRPr="006A7719">
        <w:rPr>
          <w:rStyle w:val="FontStyle15"/>
          <w:rFonts w:ascii="Arial" w:hAnsi="Arial" w:cs="Arial"/>
          <w:color w:val="003366"/>
          <w:sz w:val="28"/>
          <w:szCs w:val="28"/>
        </w:rPr>
        <w:t xml:space="preserve"> флокулянтов </w:t>
      </w:r>
    </w:p>
    <w:p w:rsidR="00D67BB6" w:rsidRPr="006A7719" w:rsidRDefault="00D67BB6" w:rsidP="001166FC">
      <w:pPr>
        <w:pStyle w:val="Style2"/>
        <w:widowControl/>
        <w:spacing w:line="360" w:lineRule="auto"/>
        <w:rPr>
          <w:rStyle w:val="FontStyle15"/>
          <w:rFonts w:ascii="Arial" w:hAnsi="Arial" w:cs="Arial"/>
          <w:color w:val="003366"/>
          <w:sz w:val="28"/>
          <w:szCs w:val="28"/>
        </w:rPr>
      </w:pPr>
      <w:r w:rsidRPr="006A7719">
        <w:rPr>
          <w:rStyle w:val="FontStyle15"/>
          <w:rFonts w:ascii="Arial" w:hAnsi="Arial" w:cs="Arial"/>
          <w:color w:val="003366"/>
          <w:sz w:val="28"/>
          <w:szCs w:val="28"/>
        </w:rPr>
        <w:t>и технологий обезвоживания</w:t>
      </w:r>
    </w:p>
    <w:p w:rsidR="00D67BB6" w:rsidRPr="006A7719" w:rsidRDefault="00D67BB6" w:rsidP="001166FC">
      <w:pPr>
        <w:pStyle w:val="Style2"/>
        <w:widowControl/>
        <w:spacing w:line="360" w:lineRule="auto"/>
        <w:rPr>
          <w:rStyle w:val="FontStyle15"/>
          <w:rFonts w:ascii="Arial" w:hAnsi="Arial" w:cs="Arial"/>
          <w:color w:val="003366"/>
          <w:sz w:val="28"/>
          <w:szCs w:val="28"/>
        </w:rPr>
      </w:pPr>
      <w:r w:rsidRPr="006A7719">
        <w:rPr>
          <w:rStyle w:val="FontStyle15"/>
          <w:rFonts w:ascii="Arial" w:hAnsi="Arial" w:cs="Arial"/>
          <w:color w:val="003366"/>
          <w:sz w:val="28"/>
          <w:szCs w:val="28"/>
        </w:rPr>
        <w:t>осадков сточных вод</w:t>
      </w:r>
    </w:p>
    <w:p w:rsidR="00D67BB6" w:rsidRPr="006A7719" w:rsidRDefault="00DB58A9" w:rsidP="00DB58A9">
      <w:pPr>
        <w:rPr>
          <w:rFonts w:ascii="Arial" w:hAnsi="Arial" w:cs="Arial"/>
          <w:color w:val="003366"/>
          <w:sz w:val="20"/>
          <w:szCs w:val="20"/>
        </w:rPr>
      </w:pPr>
      <w:r w:rsidRPr="006A7719">
        <w:rPr>
          <w:rFonts w:ascii="Arial" w:hAnsi="Arial" w:cs="Arial"/>
          <w:color w:val="003366"/>
          <w:sz w:val="20"/>
          <w:szCs w:val="20"/>
        </w:rPr>
        <w:t xml:space="preserve">Иванова </w:t>
      </w:r>
      <w:r w:rsidR="00D67BB6" w:rsidRPr="006A7719">
        <w:rPr>
          <w:rFonts w:ascii="Arial" w:hAnsi="Arial" w:cs="Arial"/>
          <w:color w:val="003366"/>
          <w:sz w:val="20"/>
          <w:szCs w:val="20"/>
        </w:rPr>
        <w:t xml:space="preserve">М.Г. </w:t>
      </w:r>
      <w:r w:rsidRPr="006A7719">
        <w:rPr>
          <w:rFonts w:ascii="Arial" w:hAnsi="Arial" w:cs="Arial"/>
          <w:color w:val="003366"/>
          <w:sz w:val="20"/>
          <w:szCs w:val="20"/>
        </w:rPr>
        <w:t>- к.х.н., Иванов</w:t>
      </w:r>
      <w:r w:rsidR="00D67BB6" w:rsidRPr="006A7719">
        <w:rPr>
          <w:rFonts w:ascii="Arial" w:hAnsi="Arial" w:cs="Arial"/>
          <w:color w:val="003366"/>
          <w:sz w:val="20"/>
          <w:szCs w:val="20"/>
        </w:rPr>
        <w:t xml:space="preserve"> Н.А.</w:t>
      </w:r>
      <w:r w:rsidRPr="006A7719">
        <w:rPr>
          <w:rFonts w:ascii="Arial" w:hAnsi="Arial" w:cs="Arial"/>
          <w:color w:val="003366"/>
          <w:sz w:val="20"/>
          <w:szCs w:val="20"/>
        </w:rPr>
        <w:t xml:space="preserve">, </w:t>
      </w:r>
      <w:r w:rsidR="00D67BB6" w:rsidRPr="006A7719">
        <w:rPr>
          <w:rFonts w:ascii="Arial" w:hAnsi="Arial" w:cs="Arial"/>
          <w:color w:val="003366"/>
          <w:sz w:val="20"/>
          <w:szCs w:val="20"/>
        </w:rPr>
        <w:t xml:space="preserve">Иванов А.Н., Кивилёва М.В. </w:t>
      </w:r>
    </w:p>
    <w:p w:rsidR="00D67BB6" w:rsidRPr="006A7719" w:rsidRDefault="00DB58A9" w:rsidP="00DB58A9">
      <w:pPr>
        <w:rPr>
          <w:rFonts w:ascii="Arial" w:hAnsi="Arial" w:cs="Arial"/>
          <w:color w:val="003366"/>
          <w:sz w:val="20"/>
          <w:szCs w:val="20"/>
        </w:rPr>
      </w:pPr>
      <w:r w:rsidRPr="006A7719">
        <w:rPr>
          <w:rFonts w:ascii="Arial" w:hAnsi="Arial" w:cs="Arial"/>
          <w:color w:val="003366"/>
          <w:sz w:val="20"/>
          <w:szCs w:val="20"/>
        </w:rPr>
        <w:t>ООО НПФ «Экологическая химия», г. Новосибирск</w:t>
      </w:r>
      <w:r w:rsidR="00D67BB6" w:rsidRPr="006A7719">
        <w:rPr>
          <w:rFonts w:ascii="Arial" w:hAnsi="Arial" w:cs="Arial"/>
          <w:color w:val="003366"/>
          <w:sz w:val="20"/>
          <w:szCs w:val="20"/>
        </w:rPr>
        <w:t>, Россия</w:t>
      </w:r>
    </w:p>
    <w:p w:rsidR="00D67BB6" w:rsidRPr="006A7719" w:rsidRDefault="00D67BB6" w:rsidP="00DB58A9">
      <w:pPr>
        <w:rPr>
          <w:sz w:val="20"/>
          <w:szCs w:val="20"/>
        </w:rPr>
      </w:pPr>
      <w:r w:rsidRPr="006A7719">
        <w:rPr>
          <w:color w:val="003366"/>
          <w:sz w:val="20"/>
          <w:szCs w:val="20"/>
        </w:rPr>
        <w:t>______________________________________________________________</w:t>
      </w:r>
    </w:p>
    <w:p w:rsidR="00DB58A9" w:rsidRPr="006A7719" w:rsidRDefault="00DB58A9" w:rsidP="00DB58A9">
      <w:pPr>
        <w:rPr>
          <w:sz w:val="16"/>
          <w:szCs w:val="16"/>
        </w:rPr>
      </w:pPr>
      <w:r w:rsidRPr="006A7719">
        <w:tab/>
      </w:r>
    </w:p>
    <w:p w:rsidR="00D67BB6" w:rsidRPr="006A7719" w:rsidRDefault="00D67BB6" w:rsidP="00D67BB6">
      <w:pPr>
        <w:spacing w:line="360" w:lineRule="auto"/>
        <w:ind w:firstLine="708"/>
        <w:jc w:val="both"/>
      </w:pPr>
      <w:r w:rsidRPr="006A7719">
        <w:t>Развитие городов и рост промышленного производства способствуют постоянному увеличению объёмов сточных вод, что, в свою очередь, вызывает увеличение расходов на очистку стоков, обезвоживание, депонирование и утилизацию осадков сточных вод.</w:t>
      </w:r>
    </w:p>
    <w:p w:rsidR="00D67BB6" w:rsidRPr="006A7719" w:rsidRDefault="00D67BB6" w:rsidP="00D67BB6">
      <w:pPr>
        <w:spacing w:line="360" w:lineRule="auto"/>
        <w:ind w:firstLine="708"/>
        <w:jc w:val="both"/>
      </w:pPr>
      <w:r w:rsidRPr="006A7719">
        <w:t>Принятие правильных решений по реконструкции старых и строительству новых очистных сооружений возможно только при всестороннем изучении конкретных условий и ситуаций и должно базироваться на знании современных направлений развития и последних достижениях отрасли в мире, на основании экономической оценки проектов, включая дальнейшие эксплуатационные расходы.</w:t>
      </w:r>
    </w:p>
    <w:p w:rsidR="00D67BB6" w:rsidRPr="006A7719" w:rsidRDefault="00D67BB6" w:rsidP="00D67BB6">
      <w:pPr>
        <w:spacing w:line="360" w:lineRule="auto"/>
        <w:ind w:firstLine="708"/>
        <w:jc w:val="both"/>
      </w:pPr>
      <w:r w:rsidRPr="006A7719">
        <w:t>При этом необходимо учитывать изменения законодательной и нормативной базы в области экологии, географические условия региона, масштабы и перспективы развития конкретных очистных сооружений.</w:t>
      </w:r>
    </w:p>
    <w:p w:rsidR="00D67BB6" w:rsidRPr="006A7719" w:rsidRDefault="00D67BB6" w:rsidP="00D67BB6">
      <w:pPr>
        <w:spacing w:line="360" w:lineRule="auto"/>
        <w:ind w:firstLine="708"/>
        <w:jc w:val="both"/>
      </w:pPr>
      <w:r w:rsidRPr="006A7719">
        <w:t>В настоящее время проблемы эксплуатации существующих очистных сооружений Казахстана стоят крайне остро в связи с выработкой эксплуатационных ресурсов (все они построены более 20-30 лет назад), а в 13 приёмниках сточных вод Казахстана очистные сооружения вообще отсутствуют [1].</w:t>
      </w:r>
    </w:p>
    <w:p w:rsidR="00D67BB6" w:rsidRPr="006A7719" w:rsidRDefault="00D67BB6" w:rsidP="00D67BB6">
      <w:pPr>
        <w:spacing w:line="360" w:lineRule="auto"/>
        <w:ind w:firstLine="708"/>
        <w:jc w:val="both"/>
      </w:pPr>
      <w:r w:rsidRPr="006A7719">
        <w:t>В данной ситуации для обеспечения стабильной и эффективной работы необходимо максимально использовать ресурс существующих сооружений, за счет изменения технологии тех или иных процессов.</w:t>
      </w:r>
    </w:p>
    <w:p w:rsidR="00D67BB6" w:rsidRPr="006A7719" w:rsidRDefault="00D67BB6" w:rsidP="00D67BB6">
      <w:pPr>
        <w:spacing w:line="360" w:lineRule="auto"/>
        <w:ind w:firstLine="708"/>
        <w:jc w:val="both"/>
      </w:pPr>
      <w:r w:rsidRPr="006A7719">
        <w:t>Обезвоживание осадков в общей сумме затрат на обработку сточных вод составля</w:t>
      </w:r>
      <w:r w:rsidR="004A764E">
        <w:t>е</w:t>
      </w:r>
      <w:r w:rsidRPr="006A7719">
        <w:t>т до 40% в зависимости от выбранного способа.</w:t>
      </w:r>
    </w:p>
    <w:p w:rsidR="00D67BB6" w:rsidRPr="006A7719" w:rsidRDefault="00D67BB6" w:rsidP="00D67BB6">
      <w:pPr>
        <w:spacing w:line="360" w:lineRule="auto"/>
        <w:ind w:firstLine="708"/>
        <w:jc w:val="both"/>
      </w:pPr>
      <w:r w:rsidRPr="006A7719">
        <w:t xml:space="preserve">Традиционно обезвоживание осадков сточных вод производится на иловых </w:t>
      </w:r>
      <w:proofErr w:type="gramStart"/>
      <w:r w:rsidRPr="006A7719">
        <w:t>площадках</w:t>
      </w:r>
      <w:proofErr w:type="gramEnd"/>
      <w:r w:rsidRPr="006A7719">
        <w:t xml:space="preserve"> естественным способом и/или на различных типах машин в цехах механического обезвоживания. Оба этих способа имеют свои достоинства и недостатки.</w:t>
      </w:r>
    </w:p>
    <w:p w:rsidR="00D67BB6" w:rsidRPr="006A7719" w:rsidRDefault="00D67BB6" w:rsidP="00D67BB6">
      <w:pPr>
        <w:spacing w:line="360" w:lineRule="auto"/>
        <w:ind w:firstLine="708"/>
        <w:jc w:val="both"/>
      </w:pPr>
      <w:r w:rsidRPr="006A7719">
        <w:t xml:space="preserve">Механическое обезвоживание, с использованием </w:t>
      </w:r>
      <w:proofErr w:type="gramStart"/>
      <w:r w:rsidRPr="006A7719">
        <w:t>синтетических</w:t>
      </w:r>
      <w:proofErr w:type="gramEnd"/>
      <w:r w:rsidRPr="006A7719">
        <w:t xml:space="preserve"> флокулянтов позволяет:</w:t>
      </w:r>
    </w:p>
    <w:p w:rsidR="00D67BB6" w:rsidRPr="006A7719" w:rsidRDefault="00D67BB6" w:rsidP="00D67BB6">
      <w:pPr>
        <w:spacing w:line="360" w:lineRule="auto"/>
        <w:ind w:firstLine="708"/>
        <w:jc w:val="both"/>
      </w:pPr>
      <w:r w:rsidRPr="006A7719">
        <w:t>-</w:t>
      </w:r>
      <w:r w:rsidRPr="006A7719">
        <w:tab/>
        <w:t>быстро обезвоживать любые виды осадков сточных вод;</w:t>
      </w:r>
    </w:p>
    <w:p w:rsidR="00D67BB6" w:rsidRPr="006A7719" w:rsidRDefault="00D67BB6" w:rsidP="00D67BB6">
      <w:pPr>
        <w:spacing w:line="360" w:lineRule="auto"/>
        <w:ind w:firstLine="708"/>
        <w:jc w:val="both"/>
      </w:pPr>
      <w:r w:rsidRPr="006A7719">
        <w:lastRenderedPageBreak/>
        <w:t>-</w:t>
      </w:r>
      <w:r w:rsidRPr="006A7719">
        <w:tab/>
        <w:t>не зависеть от климатических условий;</w:t>
      </w:r>
    </w:p>
    <w:p w:rsidR="00D67BB6" w:rsidRPr="006A7719" w:rsidRDefault="00D67BB6" w:rsidP="00D67BB6">
      <w:pPr>
        <w:spacing w:line="360" w:lineRule="auto"/>
        <w:ind w:firstLine="708"/>
        <w:jc w:val="both"/>
      </w:pPr>
      <w:r w:rsidRPr="006A7719">
        <w:t>-</w:t>
      </w:r>
      <w:r w:rsidRPr="006A7719">
        <w:tab/>
        <w:t>получать кек с влажностью 70-80%.</w:t>
      </w:r>
    </w:p>
    <w:p w:rsidR="00D67BB6" w:rsidRPr="006A7719" w:rsidRDefault="00D67BB6" w:rsidP="00D67BB6">
      <w:pPr>
        <w:spacing w:line="360" w:lineRule="auto"/>
        <w:ind w:firstLine="708"/>
        <w:jc w:val="both"/>
      </w:pPr>
      <w:r w:rsidRPr="006A7719">
        <w:t>К недостаткам механического обезвоживания можно отнести:</w:t>
      </w:r>
    </w:p>
    <w:p w:rsidR="00D67BB6" w:rsidRPr="006A7719" w:rsidRDefault="00D67BB6" w:rsidP="00D67BB6">
      <w:pPr>
        <w:spacing w:line="360" w:lineRule="auto"/>
        <w:ind w:firstLine="708"/>
        <w:jc w:val="both"/>
      </w:pPr>
      <w:r w:rsidRPr="006A7719">
        <w:t>-</w:t>
      </w:r>
      <w:r w:rsidRPr="006A7719">
        <w:tab/>
        <w:t>значительные энергетические и эксплуатационные затраты для работы машин и содержания цеха с достаточной вентиляцией;</w:t>
      </w:r>
    </w:p>
    <w:p w:rsidR="00D67BB6" w:rsidRPr="006A7719" w:rsidRDefault="00D67BB6" w:rsidP="00D67BB6">
      <w:pPr>
        <w:spacing w:line="360" w:lineRule="auto"/>
        <w:ind w:firstLine="708"/>
        <w:jc w:val="both"/>
      </w:pPr>
      <w:r w:rsidRPr="006A7719">
        <w:t>-</w:t>
      </w:r>
      <w:r w:rsidRPr="006A7719">
        <w:tab/>
        <w:t>высокие дозы полиакриламидных флокулянтов (от 4 до 12 кг/т сухого вещества, в зависимости от типа и влажности осадков) [2];</w:t>
      </w:r>
    </w:p>
    <w:p w:rsidR="00D67BB6" w:rsidRPr="006A7719" w:rsidRDefault="00D67BB6" w:rsidP="00D67BB6">
      <w:pPr>
        <w:spacing w:line="360" w:lineRule="auto"/>
        <w:ind w:firstLine="708"/>
        <w:jc w:val="both"/>
      </w:pPr>
      <w:r w:rsidRPr="006A7719">
        <w:t>-</w:t>
      </w:r>
      <w:r w:rsidRPr="006A7719">
        <w:tab/>
        <w:t>большое количество воды питьевого или аналогичного качества на разведение флокулянтов и промывку оборудования;</w:t>
      </w:r>
    </w:p>
    <w:p w:rsidR="00D67BB6" w:rsidRPr="006A7719" w:rsidRDefault="00D67BB6" w:rsidP="00D67BB6">
      <w:pPr>
        <w:spacing w:line="360" w:lineRule="auto"/>
        <w:ind w:firstLine="708"/>
        <w:jc w:val="both"/>
      </w:pPr>
      <w:r w:rsidRPr="006A7719">
        <w:t>-</w:t>
      </w:r>
      <w:r w:rsidRPr="006A7719">
        <w:tab/>
        <w:t>жесткие требования к подготовке осадков для обезвоживания   (определённая влажность для каждого типа машин, для центробежных машин - содержание песка не более 3% от общего количества сухого вещества);</w:t>
      </w:r>
    </w:p>
    <w:p w:rsidR="00D67BB6" w:rsidRPr="006A7719" w:rsidRDefault="00D67BB6" w:rsidP="00D67BB6">
      <w:pPr>
        <w:spacing w:line="360" w:lineRule="auto"/>
        <w:ind w:firstLine="708"/>
        <w:jc w:val="both"/>
      </w:pPr>
      <w:r w:rsidRPr="006A7719">
        <w:t>-</w:t>
      </w:r>
      <w:r w:rsidRPr="006A7719">
        <w:tab/>
        <w:t>расходы на транспортировку по вывозу кека до полигонов его хранения или переработки;</w:t>
      </w:r>
    </w:p>
    <w:p w:rsidR="00D67BB6" w:rsidRPr="006A7719" w:rsidRDefault="00D67BB6" w:rsidP="00D67BB6">
      <w:pPr>
        <w:spacing w:line="360" w:lineRule="auto"/>
        <w:ind w:firstLine="708"/>
        <w:jc w:val="both"/>
      </w:pPr>
      <w:r w:rsidRPr="006A7719">
        <w:t>-</w:t>
      </w:r>
      <w:r w:rsidRPr="006A7719">
        <w:tab/>
        <w:t>затраты на депонирование и/или утилизацию кека.</w:t>
      </w:r>
    </w:p>
    <w:p w:rsidR="00D67BB6" w:rsidRPr="006A7719" w:rsidRDefault="00D67BB6" w:rsidP="00D67BB6">
      <w:pPr>
        <w:spacing w:line="360" w:lineRule="auto"/>
        <w:ind w:firstLine="708"/>
        <w:jc w:val="both"/>
      </w:pPr>
      <w:r w:rsidRPr="006A7719">
        <w:t>В последнее время, при хранении кеков, получаемых с применением полиакриламидных флокулянтов, на открытых территориях, специалисты Водоканалов столкнулись с проблемой, связанной с их набуханием и желатинированием.</w:t>
      </w:r>
    </w:p>
    <w:p w:rsidR="00D67BB6" w:rsidRPr="006A7719" w:rsidRDefault="00D67BB6" w:rsidP="00D67BB6">
      <w:pPr>
        <w:spacing w:line="360" w:lineRule="auto"/>
        <w:ind w:firstLine="708"/>
        <w:jc w:val="both"/>
      </w:pPr>
      <w:r w:rsidRPr="006A7719">
        <w:t>Без концепции утилизации кека (термическая сушка, сжигание, компостирование и др.)</w:t>
      </w:r>
      <w:r w:rsidR="004A764E">
        <w:t>,</w:t>
      </w:r>
      <w:r w:rsidRPr="006A7719">
        <w:t xml:space="preserve"> т.е. при обычном складировании на открытых полигонах, механическое обезвоживание теряет свои преимущества, даже по сравнению с обычным обезвоживанием на иловых площадках. Так как, площадки и накопители, загруженные кеком, занимают всё больше и больше места, при этом хранение и переработка «желеобразного» кека, вызывает больше вопросов, чем переработка осадков обезвоженных естественным путем.</w:t>
      </w:r>
    </w:p>
    <w:p w:rsidR="00D67BB6" w:rsidRPr="006A7719" w:rsidRDefault="00D67BB6" w:rsidP="00D67BB6">
      <w:pPr>
        <w:spacing w:line="360" w:lineRule="auto"/>
        <w:ind w:firstLine="708"/>
        <w:jc w:val="both"/>
      </w:pPr>
      <w:r w:rsidRPr="006A7719">
        <w:t>В период активного перехода на механические способы обезвоживания, использование иловых площадок многим представляется возвратом к прошлому.</w:t>
      </w:r>
    </w:p>
    <w:p w:rsidR="006567BE" w:rsidRPr="006A7719" w:rsidRDefault="00D67BB6" w:rsidP="006567BE">
      <w:pPr>
        <w:spacing w:line="360" w:lineRule="auto"/>
        <w:ind w:firstLine="708"/>
        <w:jc w:val="both"/>
      </w:pPr>
      <w:r w:rsidRPr="006A7719">
        <w:t>В отличие от механического обезвоживания, иловые площадки экономичны и по строительным и по эксплуатационным затратам, требуют минимального количества электроэнергии для работы насосов</w:t>
      </w:r>
      <w:r w:rsidR="006567BE" w:rsidRPr="006A7719">
        <w:t xml:space="preserve"> по перекачке осадков и иловой воды, минимального штата обслуживающего персонала.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К недостаткам иловых площадок можно отнести низкие скорости обезвоживания и сушки - от 3 до 10 лет. Земельные площади, используемые под них, надолго выводятся из оборота.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lastRenderedPageBreak/>
        <w:t>В связи с экологическими проблемами, в последнее десятилетие, интерес к иловым площадкам возрастает.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Применяемые при механическом обезвоживании осадков полиакриламидные флокулянты токсичны (2-ой класс опасности) из-за содержания в них мономера акриламида [3,4]. В странах Европы уже несколько лет ведутся споры по поводу безопасности применения таких флокулянтов.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 xml:space="preserve">В Германии с 2013 года вступает в силу запрет на использование в сельском хозяйстве кека, обработанного </w:t>
      </w:r>
      <w:proofErr w:type="gramStart"/>
      <w:r w:rsidRPr="006A7719">
        <w:t>полиакриламидными</w:t>
      </w:r>
      <w:proofErr w:type="gramEnd"/>
      <w:r w:rsidRPr="006A7719">
        <w:t xml:space="preserve"> флокулянтами [2].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В связи с этим, ведется поиск новых технологий обезвоживания осадков сточных вод, в результате появляются новые решения и подходы в использовании иловых площадок, в том числе и без флокулянтов.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Одним из успешно внедряемых направлений является использование крытых иловых площадок с принудительной вентиляцией [5,6].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 xml:space="preserve">Причём строительство и эксплуатация таких площадок ведётся как в странах, где проблема земли стоит очень остро: </w:t>
      </w:r>
      <w:proofErr w:type="gramStart"/>
      <w:r w:rsidRPr="006A7719">
        <w:t>Германия, Бельгия, Австрия, Швейцария, Италия, Испания, так и в странах с большими земельными ресурсами - США, Канада, Австралия.</w:t>
      </w:r>
      <w:proofErr w:type="gramEnd"/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Первые крытые иловые площадки (2001 год), с ворошением и принудительной вентиляцией начали применять в Европе в городах с численностью населения 5-10 тысяч человек. На сегодняшний день данная технология позволяет обезвоживать осадки сточных вод городов с численностью населения до 600 тысяч жителей [6].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Такие площадки позволяют обезвоживать и подсушивать осадки не только до 70 % влажности (аналогично возможностям механического обезвоживания), но и значительно глубже, до 20-40 %, в зависимости от времени высушивания, а также необходимости иметь ту или иную конечную влажность осадков.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Другое направление использования иловых площадок - накопление и переработка осадков в почву с помощью гидрофобных растений [7]. Эти площадки способны обезвоживать осадки, снижать интенсивность запахов и постепенно перерабатывать осадки в почву.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Длительность переработки осадков до 10 лет, невозможность работы в суровых климатических условиях, чувствительность к некоторым видам химических отходов, попадающих в стоки, ограничивают их широкое распространение.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Учитывая преимущества и недостатки известных способов, сотрудник</w:t>
      </w:r>
      <w:proofErr w:type="gramStart"/>
      <w:r w:rsidRPr="006A7719">
        <w:t>и ООО</w:t>
      </w:r>
      <w:proofErr w:type="gramEnd"/>
      <w:r w:rsidRPr="006A7719">
        <w:t xml:space="preserve"> НПФ «Экохим» создали и внедрили технологию по обезвоживанию осадков сточных вод на иловых площадках с использованием флокулянта «Сибфлок</w:t>
      </w:r>
      <w:r w:rsidRPr="006A7719">
        <w:rPr>
          <w:vertAlign w:val="superscript"/>
        </w:rPr>
        <w:t>®</w:t>
      </w:r>
      <w:r w:rsidRPr="006A7719">
        <w:t xml:space="preserve">» [8]. Предлагаемая технология позволяет достигать высокой степени обезвоживания осадков, сравнимой с </w:t>
      </w:r>
      <w:r w:rsidRPr="006A7719">
        <w:lastRenderedPageBreak/>
        <w:t>результатами механического обезвоживания [9,10]. При этом в несколько раз сокращаются эксплуатационные затраты на обеспечение процесса, в два - три раза сокращаются расходы на флокулянт. Количество иловых площадок составляет в среднем 10-15% от количества, необходимого для стандартной работы на иловых площадках.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К данной технологии был проявлен интерес со стороны руководства Водоканала г. Павлодара Республики Казахстан ещё во второй половине 2005 года.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В этот период Водоканал монтировал для обезвоживания без флокулянта сырого осадка и избыточного активного ила 12 щебеночных колодцев на одной иловой площадке размером 110 х 35 х 1,6 м, с общим объёмом 5,7 тыс. м</w:t>
      </w:r>
      <w:r w:rsidRPr="006A7719">
        <w:rPr>
          <w:vertAlign w:val="superscript"/>
        </w:rPr>
        <w:t>3</w:t>
      </w:r>
      <w:r w:rsidRPr="006A7719">
        <w:t xml:space="preserve"> на асфальтном основании. Одновременно на этой же иловой площадке, был смонтирован колодец специальной конструкции с прорезями по патенту РФ № 33133, разработанный специалистами фирмы «ЭКОХИМ» [</w:t>
      </w:r>
      <w:r w:rsidR="00554405" w:rsidRPr="006A7719">
        <w:t>11</w:t>
      </w:r>
      <w:r w:rsidRPr="006A7719">
        <w:t>]. В основе работы колодца лежит процесс механического процеживания, так называемое поверхностное фильтрование, при котором отделяются все примеси, превышающие размеры прорезей фильтрующей поверхности. Такой колодец обеспечивает отведение воды с любого уровня заполненной площадки и успешно работает до полного замерзания осадка.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В январе 2006 года в условиях 40-47</w:t>
      </w:r>
      <w:proofErr w:type="gramStart"/>
      <w:r w:rsidR="00554405" w:rsidRPr="006A7719">
        <w:t xml:space="preserve"> </w:t>
      </w:r>
      <w:r w:rsidRPr="006A7719">
        <w:t>°С</w:t>
      </w:r>
      <w:proofErr w:type="gramEnd"/>
      <w:r w:rsidRPr="006A7719">
        <w:t xml:space="preserve"> морозов были начаты, промышленные испытания по обезвоживанию осадков сточных вод на оборудованной 13 колодцами иловой площадке с применением флокулянта «Сибфлок» (Фото 1).</w:t>
      </w:r>
    </w:p>
    <w:p w:rsidR="00063668" w:rsidRPr="006A7719" w:rsidRDefault="00A9356B" w:rsidP="00063668">
      <w:pPr>
        <w:spacing w:line="360" w:lineRule="auto"/>
      </w:pPr>
      <w:r w:rsidRPr="006A7719">
        <w:rPr>
          <w:noProof/>
        </w:rPr>
        <w:pict>
          <v:shape id="_x0000_s1079" type="#_x0000_t75" style="position:absolute;margin-left:0;margin-top:2.75pt;width:352.15pt;height:199.9pt;z-index:-6" wrapcoords="-46 -81 -46 21600 21646 21600 21646 -81 -46 -81" stroked="t" strokecolor="navy">
            <v:imagedata r:id="rId7" o:title="с надписями" croptop="2642f" cropbottom="881f" gain="69719f"/>
            <w10:wrap type="tight"/>
          </v:shape>
        </w:pict>
      </w:r>
    </w:p>
    <w:p w:rsidR="00063668" w:rsidRDefault="00063668" w:rsidP="00063668">
      <w:pPr>
        <w:spacing w:line="360" w:lineRule="auto"/>
      </w:pPr>
    </w:p>
    <w:p w:rsidR="00A9356B" w:rsidRDefault="00A9356B" w:rsidP="00063668">
      <w:pPr>
        <w:spacing w:line="360" w:lineRule="auto"/>
      </w:pPr>
    </w:p>
    <w:p w:rsidR="00A9356B" w:rsidRDefault="00A9356B" w:rsidP="00063668">
      <w:pPr>
        <w:spacing w:line="360" w:lineRule="auto"/>
      </w:pPr>
    </w:p>
    <w:p w:rsidR="00A9356B" w:rsidRDefault="00A9356B" w:rsidP="00063668">
      <w:pPr>
        <w:spacing w:line="360" w:lineRule="auto"/>
      </w:pPr>
    </w:p>
    <w:p w:rsidR="00A9356B" w:rsidRDefault="00A9356B" w:rsidP="00063668">
      <w:pPr>
        <w:spacing w:line="360" w:lineRule="auto"/>
      </w:pPr>
    </w:p>
    <w:p w:rsidR="00A9356B" w:rsidRDefault="00A9356B" w:rsidP="00063668">
      <w:pPr>
        <w:spacing w:line="360" w:lineRule="auto"/>
      </w:pPr>
    </w:p>
    <w:p w:rsidR="00A9356B" w:rsidRDefault="00A9356B" w:rsidP="00063668">
      <w:pPr>
        <w:spacing w:line="360" w:lineRule="auto"/>
      </w:pPr>
    </w:p>
    <w:p w:rsidR="00A9356B" w:rsidRDefault="00A9356B" w:rsidP="00063668">
      <w:pPr>
        <w:spacing w:line="360" w:lineRule="auto"/>
      </w:pPr>
    </w:p>
    <w:p w:rsidR="00A9356B" w:rsidRPr="006A7719" w:rsidRDefault="00A9356B" w:rsidP="00063668">
      <w:pPr>
        <w:spacing w:line="360" w:lineRule="auto"/>
      </w:pPr>
    </w:p>
    <w:p w:rsidR="00AB45AD" w:rsidRPr="006A7719" w:rsidRDefault="00063668" w:rsidP="00063668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A7719">
        <w:rPr>
          <w:rFonts w:ascii="Arial" w:hAnsi="Arial" w:cs="Arial"/>
          <w:b/>
          <w:sz w:val="20"/>
          <w:szCs w:val="20"/>
        </w:rPr>
        <w:t>Фото 1. Иловая площадка в г. Павлодар (с колодцами).</w:t>
      </w:r>
    </w:p>
    <w:p w:rsidR="006567BE" w:rsidRPr="006A7719" w:rsidRDefault="006567BE" w:rsidP="00C2246E">
      <w:pPr>
        <w:spacing w:line="360" w:lineRule="auto"/>
        <w:ind w:firstLine="708"/>
        <w:jc w:val="both"/>
      </w:pPr>
      <w:r w:rsidRPr="006A7719">
        <w:t>Сфлокулированный осадок не задерживался щебёночными колодцами. Было принято решение заблокировать  щебёночные  колодцы и оставить в работе 1 колодец с прорезями, который легко справлялся с отводом иловой воды. В зимних условиях удалось подать на иловую площадку 14,7 тыс. м</w:t>
      </w:r>
      <w:r w:rsidRPr="006A7719">
        <w:rPr>
          <w:vertAlign w:val="superscript"/>
        </w:rPr>
        <w:t>3</w:t>
      </w:r>
      <w:r w:rsidRPr="006A7719">
        <w:t xml:space="preserve"> сфлокулированного шлама, к июню слой обезвоженного осадка высотой 20 см и объёмом 700 м</w:t>
      </w:r>
      <w:r w:rsidRPr="006A7719">
        <w:rPr>
          <w:vertAlign w:val="superscript"/>
        </w:rPr>
        <w:t>3</w:t>
      </w:r>
      <w:r w:rsidRPr="006A7719">
        <w:t xml:space="preserve"> имел среднюю влажность 46%. За </w:t>
      </w:r>
      <w:r w:rsidRPr="006A7719">
        <w:lastRenderedPageBreak/>
        <w:t xml:space="preserve">пять рабочих смен площадка была очищена, после чего началось её повторное заполнение. 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К концу декабря удалось залить ещё 31 тыс. м</w:t>
      </w:r>
      <w:r w:rsidRPr="006A7719">
        <w:rPr>
          <w:vertAlign w:val="superscript"/>
        </w:rPr>
        <w:t>3</w:t>
      </w:r>
      <w:r w:rsidRPr="006A7719">
        <w:t xml:space="preserve"> шлама при постоянном отведении иловой воды. Суммарный объём шлама, залитый в одну иловую площадку</w:t>
      </w:r>
      <w:r w:rsidR="00C2246E" w:rsidRPr="006A7719">
        <w:t>,</w:t>
      </w:r>
      <w:r w:rsidRPr="006A7719">
        <w:t xml:space="preserve"> составил 45 тыс. м</w:t>
      </w:r>
      <w:r w:rsidRPr="006A7719">
        <w:rPr>
          <w:vertAlign w:val="superscript"/>
        </w:rPr>
        <w:t>3</w:t>
      </w:r>
      <w:r w:rsidR="00554405" w:rsidRPr="006A7719">
        <w:t xml:space="preserve">, </w:t>
      </w:r>
      <w:r w:rsidRPr="006A7719">
        <w:t>т.е. 8 объёмов</w:t>
      </w:r>
      <w:r w:rsidR="00554405" w:rsidRPr="006A7719">
        <w:t>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 xml:space="preserve">Получение таких результатов, обеспечивается за счет использования технологии обезвоживания осадков с применением флокулянта «Сибфлок». Флокулянт «Сибфлок» обладает антифризными свойствами и снижает гидродинамическое сопротивление воды и других водных сред. 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 xml:space="preserve">Введение флокулянта в осадок придаёт ему свойства «скользкой воды», при этом снижается температура его замерзания. 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При дискретной подаче сфлокулированного осадка на площадку,  он хорошо растекается по поверхности намороженного ранее слоя и даже в условиях низких температур до замерзания успевает выделить большую часть иловой воды.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 xml:space="preserve">Особенность флокулянта «Сибфлок» состоит в том, что обработанные им осадки структурируются, образуя стабильную пространственную систему сквозных каналов и пустот, сохраняющую свои свойства при вторичном смачивании. Именно этот эффект позволяет достигать результатов, сравнимых с результатами механического обезвоживания в любых климатических условиях. 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Специалисты Водоканала отмечают снижение уровня запаха</w:t>
      </w:r>
      <w:r w:rsidR="00554405" w:rsidRPr="006A7719">
        <w:t xml:space="preserve"> на</w:t>
      </w:r>
      <w:r w:rsidRPr="006A7719">
        <w:t xml:space="preserve"> иловых </w:t>
      </w:r>
      <w:proofErr w:type="gramStart"/>
      <w:r w:rsidRPr="006A7719">
        <w:t>площадках</w:t>
      </w:r>
      <w:proofErr w:type="gramEnd"/>
      <w:r w:rsidRPr="006A7719">
        <w:t xml:space="preserve"> очистных сооружений.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Очистные сооружения г</w:t>
      </w:r>
      <w:r w:rsidR="00554405" w:rsidRPr="006A7719">
        <w:t>орода</w:t>
      </w:r>
      <w:r w:rsidRPr="006A7719">
        <w:t xml:space="preserve"> Павлодара используют данную технологию обезвоживания осадков сточных вод и по настоящее время. 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В июне 2008</w:t>
      </w:r>
      <w:r w:rsidR="00554405" w:rsidRPr="006A7719">
        <w:t xml:space="preserve"> года</w:t>
      </w:r>
      <w:r w:rsidRPr="006A7719">
        <w:t>, на очистных сооружениях ГКП «О</w:t>
      </w:r>
      <w:r w:rsidR="00554405" w:rsidRPr="006A7719">
        <w:t>скемен-</w:t>
      </w:r>
      <w:r w:rsidRPr="006A7719">
        <w:t>В</w:t>
      </w:r>
      <w:r w:rsidR="00554405" w:rsidRPr="006A7719">
        <w:t>одоканал</w:t>
      </w:r>
      <w:r w:rsidRPr="006A7719">
        <w:t>» г</w:t>
      </w:r>
      <w:r w:rsidR="00554405" w:rsidRPr="006A7719">
        <w:t>орода</w:t>
      </w:r>
      <w:r w:rsidRPr="006A7719">
        <w:t xml:space="preserve"> Усть-Каменогорск</w:t>
      </w:r>
      <w:r w:rsidR="00554405" w:rsidRPr="006A7719">
        <w:t>а</w:t>
      </w:r>
      <w:r w:rsidRPr="006A7719">
        <w:t>, сотрудникам</w:t>
      </w:r>
      <w:proofErr w:type="gramStart"/>
      <w:r w:rsidRPr="006A7719">
        <w:t>и  ООО</w:t>
      </w:r>
      <w:proofErr w:type="gramEnd"/>
      <w:r w:rsidRPr="006A7719">
        <w:t xml:space="preserve"> НПФ «Экологическая химия» были проведены лабораторные исследования. В результате был сделан вывод о возможности и целесообразности применения предлагаемой технологии реагентного обезвоживания на иловых площадках с использованием флокулянта «Сибфлок</w:t>
      </w:r>
      <w:r w:rsidRPr="006A7719">
        <w:rPr>
          <w:vertAlign w:val="superscript"/>
        </w:rPr>
        <w:t>®</w:t>
      </w:r>
      <w:r w:rsidRPr="006A7719">
        <w:t>».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Работы по совершенствованию технологии обезвоживания на иловых площадках проводятся постоянно</w:t>
      </w:r>
      <w:r w:rsidR="00063668" w:rsidRPr="006A7719">
        <w:t xml:space="preserve"> </w:t>
      </w:r>
      <w:r w:rsidRPr="006A7719">
        <w:t>[1</w:t>
      </w:r>
      <w:r w:rsidR="00063668" w:rsidRPr="006A7719">
        <w:t>2,13</w:t>
      </w:r>
      <w:r w:rsidRPr="006A7719">
        <w:t>].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Первоначально наши исследования были направлены на максимальное увеличение кратности заполнения иловых площадок (8-12 объемов и более).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Восьмилетний опыт работы фирмы с применением флокулянта «Сибфлок» в разных городах Сибири, в том числе и круглогодичной, на иловых площадках различного объема (30 – 35 тыс. м</w:t>
      </w:r>
      <w:r w:rsidRPr="006A7719">
        <w:rPr>
          <w:vertAlign w:val="superscript"/>
        </w:rPr>
        <w:t>3</w:t>
      </w:r>
      <w:r w:rsidRPr="006A7719">
        <w:t>, 50 тыс. м</w:t>
      </w:r>
      <w:r w:rsidRPr="006A7719">
        <w:rPr>
          <w:vertAlign w:val="superscript"/>
        </w:rPr>
        <w:t>3</w:t>
      </w:r>
      <w:r w:rsidRPr="006A7719">
        <w:t xml:space="preserve">) изменил эту концепцию. </w:t>
      </w:r>
    </w:p>
    <w:p w:rsidR="000D4B3D" w:rsidRPr="006A7719" w:rsidRDefault="000D4B3D" w:rsidP="006567BE">
      <w:pPr>
        <w:spacing w:line="360" w:lineRule="auto"/>
        <w:ind w:firstLine="708"/>
        <w:jc w:val="both"/>
      </w:pP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Сегодня мы вправе утверждать, что разумнее заполнять площадку 4-5 объёмами осадка, с тем, чтобы за счет удаления иловой воды, максимально понизить уровень шлама в площадке перед подсушкой. В этом случае подсушивание шлама на иловой площадке и его выгрузку можно осуществить в течени</w:t>
      </w:r>
      <w:r w:rsidR="00063668" w:rsidRPr="006A7719">
        <w:t>е</w:t>
      </w:r>
      <w:r w:rsidRPr="006A7719">
        <w:t xml:space="preserve"> одного года. При этих условиях возможно получение кека влажностью 60-70% за счёт удаления иловой воды и за счёт подсушивания осадка.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 xml:space="preserve">Кроме работы на иловых </w:t>
      </w:r>
      <w:proofErr w:type="gramStart"/>
      <w:r w:rsidRPr="006A7719">
        <w:t>площадках</w:t>
      </w:r>
      <w:proofErr w:type="gramEnd"/>
      <w:r w:rsidRPr="006A7719">
        <w:t>, нами накоплен большой опыт по обезвоживанию осадков сточных вод на центрифугах с применением флокулянта «Сибфлок».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 xml:space="preserve">В марте 2008 года нами были успешно проведены пробные испытания флокулянта «Сибфлок» на фильтр - прессе ОСК г. Астаны. 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 xml:space="preserve">В настоящее время, фирма «Экохим» ведет подготовку к проведению промышленных испытаний флокулянта «Сибфлок» на </w:t>
      </w:r>
      <w:r w:rsidR="00063668" w:rsidRPr="006A7719">
        <w:t xml:space="preserve">ОСК г. Новосибирска на </w:t>
      </w:r>
      <w:r w:rsidRPr="006A7719">
        <w:t>фильтр - прессах фирмы «Экотон».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Специалисты фирмы «Экологическая химия» сначала на стадии лабораторных, а затем и промышленных испытаний фиксировали существенные различия между осадками, обработанными с применением полиакриламидных флокулянтов и флокулянта «Сибфлок».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 xml:space="preserve">Разный химический состав флокулянтов, влияет на механизм процессов флокулообразования, в результате образующиеся обезвоженные осадки, различаются по структуре, внешнему виду и другим свойствам. </w:t>
      </w:r>
    </w:p>
    <w:p w:rsidR="00D66FF4" w:rsidRPr="006A7719" w:rsidRDefault="00D66FF4" w:rsidP="000D4B3D">
      <w:pPr>
        <w:spacing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6A7719">
        <w:rPr>
          <w:noProof/>
        </w:rPr>
        <w:pict>
          <v:group id="_x0000_s1080" style="position:absolute;left:0;text-align:left;margin-left:0;margin-top:92.75pt;width:463.5pt;height:141.75pt;z-index:-5" coordorigin="1701,12654" coordsize="9270,2835" wrapcoords="-140 -343 -140 21714 21705 21714 21705 -343 -140 -343">
            <v:shape id="_x0000_s1081" type="#_x0000_t75" style="position:absolute;left:1701;top:12654;width:4395;height:2835" wrapcoords="-295 -343 -295 21714 21821 21714 21821 -343 -295 -343" stroked="t" strokecolor="teal" strokeweight="2pt">
              <v:imagedata r:id="rId8" o:title="юю зетаг флокулы"/>
            </v:shape>
            <v:shape id="_x0000_s1082" type="#_x0000_t75" style="position:absolute;left:6561;top:12654;width:4410;height:2835" wrapcoords="-294 -343 -294 21714 21820 21714 21820 -343 -294 -343" stroked="t" strokecolor="teal" strokeweight="2pt">
              <v:imagedata r:id="rId9" o:title="ююю Сибфлок супер"/>
            </v:shape>
            <w10:wrap type="tight"/>
          </v:group>
        </w:pict>
      </w:r>
      <w:r w:rsidR="006567BE" w:rsidRPr="006A7719">
        <w:t>Под действием полиакриламидных флокулянтов (например «Зетаг», «Праестол») в осадках образуются объёмные, пористые и достаточно стабильные флокулы</w:t>
      </w:r>
      <w:r w:rsidR="00063668" w:rsidRPr="006A7719">
        <w:t xml:space="preserve"> (Фото 2)</w:t>
      </w:r>
      <w:r w:rsidR="006567BE" w:rsidRPr="006A7719">
        <w:t>, под действием флокулянта «Сибфлок» формируются более плотные и прочные флокулы меньшего размера</w:t>
      </w:r>
      <w:r w:rsidR="00063668" w:rsidRPr="006A7719">
        <w:t xml:space="preserve"> </w:t>
      </w:r>
      <w:r w:rsidR="006567BE" w:rsidRPr="006A7719">
        <w:t>(</w:t>
      </w:r>
      <w:r w:rsidR="00063668" w:rsidRPr="006A7719">
        <w:t>Ф</w:t>
      </w:r>
      <w:r w:rsidR="006567BE" w:rsidRPr="006A7719">
        <w:t>ото 3).</w:t>
      </w:r>
      <w:r w:rsidR="006567BE" w:rsidRPr="006A7719">
        <w:cr/>
      </w:r>
      <w:r w:rsidRPr="006A7719">
        <w:rPr>
          <w:rFonts w:ascii="Arial" w:hAnsi="Arial" w:cs="Arial"/>
          <w:b/>
          <w:sz w:val="20"/>
          <w:szCs w:val="20"/>
        </w:rPr>
        <w:t>(</w:t>
      </w:r>
      <w:proofErr w:type="gramStart"/>
      <w:r w:rsidRPr="006A7719">
        <w:rPr>
          <w:rFonts w:ascii="Arial" w:hAnsi="Arial" w:cs="Arial"/>
          <w:b/>
          <w:sz w:val="20"/>
          <w:szCs w:val="20"/>
        </w:rPr>
        <w:t>с</w:t>
      </w:r>
      <w:proofErr w:type="gramEnd"/>
      <w:r w:rsidRPr="006A7719">
        <w:rPr>
          <w:rFonts w:ascii="Arial" w:hAnsi="Arial" w:cs="Arial"/>
          <w:b/>
          <w:sz w:val="20"/>
          <w:szCs w:val="20"/>
        </w:rPr>
        <w:t xml:space="preserve">лева)   Фото 2. Флокулы </w:t>
      </w:r>
      <w:proofErr w:type="gramStart"/>
      <w:r w:rsidRPr="006A7719">
        <w:rPr>
          <w:rFonts w:ascii="Arial" w:hAnsi="Arial" w:cs="Arial"/>
          <w:b/>
          <w:sz w:val="20"/>
          <w:szCs w:val="20"/>
        </w:rPr>
        <w:t>образованные</w:t>
      </w:r>
      <w:proofErr w:type="gramEnd"/>
      <w:r w:rsidRPr="006A7719">
        <w:rPr>
          <w:rFonts w:ascii="Arial" w:hAnsi="Arial" w:cs="Arial"/>
          <w:b/>
          <w:sz w:val="20"/>
          <w:szCs w:val="20"/>
        </w:rPr>
        <w:t xml:space="preserve"> с применением флокулянта «Зетаг</w:t>
      </w:r>
      <w:r w:rsidR="00C55A34" w:rsidRPr="006A7719">
        <w:rPr>
          <w:rFonts w:ascii="Arial" w:hAnsi="Arial" w:cs="Arial"/>
          <w:b/>
          <w:sz w:val="20"/>
          <w:szCs w:val="20"/>
        </w:rPr>
        <w:t xml:space="preserve"> </w:t>
      </w:r>
      <w:r w:rsidRPr="006A7719">
        <w:rPr>
          <w:rFonts w:ascii="Arial" w:hAnsi="Arial" w:cs="Arial"/>
          <w:b/>
          <w:sz w:val="20"/>
          <w:szCs w:val="20"/>
        </w:rPr>
        <w:t>-</w:t>
      </w:r>
      <w:r w:rsidR="00C55A34" w:rsidRPr="006A7719">
        <w:rPr>
          <w:rFonts w:ascii="Arial" w:hAnsi="Arial" w:cs="Arial"/>
          <w:b/>
          <w:sz w:val="20"/>
          <w:szCs w:val="20"/>
        </w:rPr>
        <w:t xml:space="preserve"> </w:t>
      </w:r>
      <w:r w:rsidRPr="006A7719">
        <w:rPr>
          <w:rFonts w:ascii="Arial" w:hAnsi="Arial" w:cs="Arial"/>
          <w:b/>
          <w:sz w:val="20"/>
          <w:szCs w:val="20"/>
        </w:rPr>
        <w:t>8180»</w:t>
      </w:r>
    </w:p>
    <w:p w:rsidR="00D66FF4" w:rsidRPr="006A7719" w:rsidRDefault="00D66FF4" w:rsidP="00D66FF4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A7719">
        <w:rPr>
          <w:rFonts w:ascii="Arial" w:hAnsi="Arial" w:cs="Arial"/>
          <w:b/>
          <w:sz w:val="20"/>
          <w:szCs w:val="20"/>
        </w:rPr>
        <w:t xml:space="preserve">(справа) Фото 3. Флокулы </w:t>
      </w:r>
      <w:proofErr w:type="gramStart"/>
      <w:r w:rsidRPr="006A7719">
        <w:rPr>
          <w:rFonts w:ascii="Arial" w:hAnsi="Arial" w:cs="Arial"/>
          <w:b/>
          <w:sz w:val="20"/>
          <w:szCs w:val="20"/>
        </w:rPr>
        <w:t>образованные</w:t>
      </w:r>
      <w:proofErr w:type="gramEnd"/>
      <w:r w:rsidRPr="006A7719">
        <w:rPr>
          <w:rFonts w:ascii="Arial" w:hAnsi="Arial" w:cs="Arial"/>
          <w:b/>
          <w:sz w:val="20"/>
          <w:szCs w:val="20"/>
        </w:rPr>
        <w:t xml:space="preserve"> с применением флокулянта «С</w:t>
      </w:r>
      <w:r w:rsidR="00BA4B5F" w:rsidRPr="006A7719">
        <w:rPr>
          <w:rFonts w:ascii="Arial" w:hAnsi="Arial" w:cs="Arial"/>
          <w:b/>
          <w:sz w:val="20"/>
          <w:szCs w:val="20"/>
        </w:rPr>
        <w:t>и</w:t>
      </w:r>
      <w:r w:rsidRPr="006A7719">
        <w:rPr>
          <w:rFonts w:ascii="Arial" w:hAnsi="Arial" w:cs="Arial"/>
          <w:b/>
          <w:sz w:val="20"/>
          <w:szCs w:val="20"/>
        </w:rPr>
        <w:t>бфлок</w:t>
      </w:r>
      <w:r w:rsidR="00C55A34" w:rsidRPr="006A7719">
        <w:rPr>
          <w:rFonts w:ascii="Arial" w:hAnsi="Arial" w:cs="Arial"/>
          <w:b/>
          <w:sz w:val="20"/>
          <w:szCs w:val="20"/>
        </w:rPr>
        <w:t xml:space="preserve"> </w:t>
      </w:r>
      <w:r w:rsidRPr="006A7719">
        <w:rPr>
          <w:rFonts w:ascii="Arial" w:hAnsi="Arial" w:cs="Arial"/>
          <w:b/>
          <w:sz w:val="20"/>
          <w:szCs w:val="20"/>
        </w:rPr>
        <w:t>-</w:t>
      </w:r>
      <w:r w:rsidR="00C55A34" w:rsidRPr="006A7719">
        <w:rPr>
          <w:rFonts w:ascii="Arial" w:hAnsi="Arial" w:cs="Arial"/>
          <w:b/>
          <w:sz w:val="20"/>
          <w:szCs w:val="20"/>
        </w:rPr>
        <w:t xml:space="preserve"> </w:t>
      </w:r>
      <w:r w:rsidRPr="006A7719">
        <w:rPr>
          <w:rFonts w:ascii="Arial" w:hAnsi="Arial" w:cs="Arial"/>
          <w:b/>
          <w:sz w:val="20"/>
          <w:szCs w:val="20"/>
        </w:rPr>
        <w:t>718»</w:t>
      </w:r>
    </w:p>
    <w:p w:rsidR="00063668" w:rsidRPr="006A7719" w:rsidRDefault="00063668" w:rsidP="00D66FF4">
      <w:pPr>
        <w:spacing w:line="360" w:lineRule="auto"/>
        <w:jc w:val="both"/>
      </w:pP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 xml:space="preserve">В процессе исследований по обезвоживанию осадков сточных вод, </w:t>
      </w:r>
      <w:r w:rsidR="00D66FF4" w:rsidRPr="006A7719">
        <w:t xml:space="preserve">на двух одинаковых иловых площадках, с бетонным основанием и донным дренажем </w:t>
      </w:r>
      <w:r w:rsidRPr="006A7719">
        <w:t xml:space="preserve">были проведены сравнительные испытания флокулянтов </w:t>
      </w:r>
      <w:r w:rsidR="00D66FF4" w:rsidRPr="006A7719">
        <w:t>«</w:t>
      </w:r>
      <w:r w:rsidRPr="006A7719">
        <w:t>Сибфлок-718</w:t>
      </w:r>
      <w:r w:rsidR="00D66FF4" w:rsidRPr="006A7719">
        <w:t>»</w:t>
      </w:r>
      <w:r w:rsidRPr="006A7719">
        <w:t xml:space="preserve"> и </w:t>
      </w:r>
      <w:r w:rsidR="00D66FF4" w:rsidRPr="006A7719">
        <w:t>«</w:t>
      </w:r>
      <w:r w:rsidRPr="006A7719">
        <w:t xml:space="preserve">Праестол </w:t>
      </w:r>
      <w:r w:rsidR="00D66FF4" w:rsidRPr="006A7719">
        <w:t>–</w:t>
      </w:r>
      <w:r w:rsidRPr="006A7719">
        <w:t xml:space="preserve"> 853</w:t>
      </w:r>
      <w:r w:rsidR="00D66FF4" w:rsidRPr="006A7719">
        <w:t xml:space="preserve">», при дозе флокулянтов 1,5 кг/т </w:t>
      </w:r>
      <w:r w:rsidRPr="006A7719">
        <w:t>сух</w:t>
      </w:r>
      <w:r w:rsidR="00D66FF4" w:rsidRPr="006A7719">
        <w:t xml:space="preserve">ого </w:t>
      </w:r>
      <w:r w:rsidRPr="006A7719">
        <w:t>в</w:t>
      </w:r>
      <w:r w:rsidR="00D66FF4" w:rsidRPr="006A7719">
        <w:t>ещест</w:t>
      </w:r>
      <w:r w:rsidRPr="006A7719">
        <w:t>ва.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 xml:space="preserve">При обезвоживании шламов флокулянтом «Сибфлок-718» в площадки последовательно, в течение 3 месяцев  было залито около 5 объемов  сфлокулированного осадка, 4 объёма воды  ушло через дренажную систему, влажность обезвоженного осадка после небольшого подсушивания  составила 73,5 %. 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При обезвоживании флокулянтом «Праестол - 853» за те же 3 месяца удалось подать более 3 объёмов сфлокулированного осадка, около 2 объемов воды ушло через дренажную систему, после подсушивания влажность составила 81,3 %.</w:t>
      </w:r>
    </w:p>
    <w:p w:rsidR="00D66FF4" w:rsidRPr="006A7719" w:rsidRDefault="006567BE" w:rsidP="006567BE">
      <w:pPr>
        <w:spacing w:line="360" w:lineRule="auto"/>
        <w:ind w:firstLine="708"/>
        <w:jc w:val="both"/>
      </w:pPr>
      <w:r w:rsidRPr="006A7719">
        <w:t xml:space="preserve">Через год хранения на </w:t>
      </w:r>
      <w:r w:rsidR="00D66FF4" w:rsidRPr="006A7719">
        <w:t xml:space="preserve">исследуемых </w:t>
      </w:r>
      <w:proofErr w:type="gramStart"/>
      <w:r w:rsidR="00D66FF4" w:rsidRPr="006A7719">
        <w:t>площадках</w:t>
      </w:r>
      <w:proofErr w:type="gramEnd"/>
      <w:r w:rsidR="00D66FF4" w:rsidRPr="006A7719">
        <w:t xml:space="preserve"> были отобраны пробы осадков на глубине 20 см от поверхности. </w:t>
      </w:r>
    </w:p>
    <w:p w:rsidR="006567BE" w:rsidRPr="006A7719" w:rsidRDefault="00D66FF4" w:rsidP="006567BE">
      <w:pPr>
        <w:spacing w:line="360" w:lineRule="auto"/>
        <w:ind w:firstLine="708"/>
        <w:jc w:val="both"/>
      </w:pPr>
      <w:r w:rsidRPr="006A7719">
        <w:t>В</w:t>
      </w:r>
      <w:r w:rsidR="006567BE" w:rsidRPr="006A7719">
        <w:t xml:space="preserve"> площадке, на которой использовал</w:t>
      </w:r>
      <w:r w:rsidRPr="006A7719">
        <w:t xml:space="preserve">ся флокулянт </w:t>
      </w:r>
      <w:r w:rsidR="006567BE" w:rsidRPr="006A7719">
        <w:t xml:space="preserve">«Праестол - 853», </w:t>
      </w:r>
      <w:r w:rsidR="004618CF" w:rsidRPr="006A7719">
        <w:t>осадок не только не подсох, а наоборот обводнился и приобрел желеобразную структуру. За период хранения в</w:t>
      </w:r>
      <w:r w:rsidR="006567BE" w:rsidRPr="006A7719">
        <w:t>лажность осадка увеличилась на 3,2</w:t>
      </w:r>
      <w:r w:rsidR="004618CF" w:rsidRPr="006A7719">
        <w:t xml:space="preserve"> </w:t>
      </w:r>
      <w:r w:rsidR="006567BE" w:rsidRPr="006A7719">
        <w:t xml:space="preserve">%, </w:t>
      </w:r>
      <w:r w:rsidR="004618CF" w:rsidRPr="006A7719">
        <w:t xml:space="preserve">с 81,3 % до 84,5 % </w:t>
      </w:r>
      <w:r w:rsidR="006567BE" w:rsidRPr="006A7719">
        <w:t>(Фото 4).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Осадок</w:t>
      </w:r>
      <w:r w:rsidR="004618CF" w:rsidRPr="006A7719">
        <w:t xml:space="preserve"> </w:t>
      </w:r>
      <w:r w:rsidRPr="006A7719">
        <w:t xml:space="preserve">с </w:t>
      </w:r>
      <w:r w:rsidR="004618CF" w:rsidRPr="006A7719">
        <w:t>площадки, на которой использовался флокулянт «Сибфлок-718»</w:t>
      </w:r>
      <w:r w:rsidRPr="006A7719">
        <w:t>, за этот же период подсох, приобрёл  пористую</w:t>
      </w:r>
      <w:r w:rsidR="004618CF" w:rsidRPr="006A7719">
        <w:t>,</w:t>
      </w:r>
      <w:r w:rsidRPr="006A7719">
        <w:t xml:space="preserve"> торф</w:t>
      </w:r>
      <w:r w:rsidR="004618CF" w:rsidRPr="006A7719">
        <w:t>оподобную структуру</w:t>
      </w:r>
      <w:r w:rsidRPr="006A7719">
        <w:t xml:space="preserve">, влажность осадка уменьшилась на 8,1 % </w:t>
      </w:r>
      <w:r w:rsidR="004618CF" w:rsidRPr="006A7719">
        <w:t>с 73,5</w:t>
      </w:r>
      <w:r w:rsidRPr="006A7719">
        <w:t xml:space="preserve"> % </w:t>
      </w:r>
      <w:r w:rsidR="004618CF" w:rsidRPr="006A7719">
        <w:t xml:space="preserve">до 65,4 % </w:t>
      </w:r>
      <w:r w:rsidRPr="006A7719">
        <w:t>(Фото 5).</w:t>
      </w:r>
    </w:p>
    <w:p w:rsidR="00BA4B5F" w:rsidRPr="006A7719" w:rsidRDefault="00BA4B5F" w:rsidP="006B7672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A7719">
        <w:rPr>
          <w:rFonts w:ascii="Arial" w:hAnsi="Arial" w:cs="Arial"/>
          <w:noProof/>
          <w:sz w:val="20"/>
          <w:szCs w:val="20"/>
        </w:rPr>
        <w:pict>
          <v:group id="_x0000_s1086" style="position:absolute;margin-left:0;margin-top:11.6pt;width:463.5pt;height:141.75pt;z-index:-4" coordorigin="1701,2214" coordsize="9270,2835" wrapcoords="-140 -343 -140 21714 21705 21714 21705 -343 -140 -343">
            <v:shape id="_x0000_s1087" type="#_x0000_t75" style="position:absolute;left:6561;top:2214;width:4410;height:2835" wrapcoords="-294 -343 -294 21714 21820 21714 21820 -343 -294 -343" stroked="t" strokecolor="gray" strokeweight="2pt">
              <v:imagedata r:id="rId10" o:title="юююЮЮЮ Сибфлооо"/>
            </v:shape>
            <v:shape id="_x0000_s1088" type="#_x0000_t75" style="position:absolute;left:1701;top:2214;width:4410;height:2835" wrapcoords="-294 -343 -294 21714 21820 21714 21820 -343 -294 -343" stroked="t" strokecolor="gray" strokeweight="2pt">
              <v:imagedata r:id="rId11" o:title="ююю кек чебок"/>
            </v:shape>
            <w10:wrap type="tight"/>
          </v:group>
        </w:pict>
      </w:r>
      <w:r w:rsidRPr="006A7719">
        <w:rPr>
          <w:rFonts w:ascii="Arial" w:hAnsi="Arial" w:cs="Arial"/>
          <w:b/>
          <w:sz w:val="20"/>
          <w:szCs w:val="20"/>
        </w:rPr>
        <w:t>(</w:t>
      </w:r>
      <w:proofErr w:type="gramStart"/>
      <w:r w:rsidRPr="006A7719">
        <w:rPr>
          <w:rFonts w:ascii="Arial" w:hAnsi="Arial" w:cs="Arial"/>
          <w:b/>
          <w:sz w:val="20"/>
          <w:szCs w:val="20"/>
        </w:rPr>
        <w:t>с</w:t>
      </w:r>
      <w:proofErr w:type="gramEnd"/>
      <w:r w:rsidRPr="006A7719">
        <w:rPr>
          <w:rFonts w:ascii="Arial" w:hAnsi="Arial" w:cs="Arial"/>
          <w:b/>
          <w:sz w:val="20"/>
          <w:szCs w:val="20"/>
        </w:rPr>
        <w:t>лева)   Фото 4. Осадок, обработанный флокулянтом «Праестол</w:t>
      </w:r>
      <w:r w:rsidR="00C55A34" w:rsidRPr="006A7719">
        <w:rPr>
          <w:rFonts w:ascii="Arial" w:hAnsi="Arial" w:cs="Arial"/>
          <w:b/>
          <w:sz w:val="20"/>
          <w:szCs w:val="20"/>
        </w:rPr>
        <w:t xml:space="preserve"> </w:t>
      </w:r>
      <w:r w:rsidRPr="006A7719">
        <w:rPr>
          <w:rFonts w:ascii="Arial" w:hAnsi="Arial" w:cs="Arial"/>
          <w:b/>
          <w:sz w:val="20"/>
          <w:szCs w:val="20"/>
        </w:rPr>
        <w:t>-</w:t>
      </w:r>
      <w:r w:rsidR="00C55A34" w:rsidRPr="006A7719">
        <w:rPr>
          <w:rFonts w:ascii="Arial" w:hAnsi="Arial" w:cs="Arial"/>
          <w:b/>
          <w:sz w:val="20"/>
          <w:szCs w:val="20"/>
        </w:rPr>
        <w:t xml:space="preserve"> </w:t>
      </w:r>
      <w:r w:rsidRPr="006A7719">
        <w:rPr>
          <w:rFonts w:ascii="Arial" w:hAnsi="Arial" w:cs="Arial"/>
          <w:b/>
          <w:sz w:val="20"/>
          <w:szCs w:val="20"/>
        </w:rPr>
        <w:t>853», через 1 год хранения в открытой иловой площадке, влажность 84,5%</w:t>
      </w:r>
    </w:p>
    <w:p w:rsidR="00C55A34" w:rsidRPr="006A7719" w:rsidRDefault="00BA4B5F" w:rsidP="006B7672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A7719">
        <w:rPr>
          <w:rFonts w:ascii="Arial" w:hAnsi="Arial" w:cs="Arial"/>
          <w:b/>
          <w:sz w:val="20"/>
          <w:szCs w:val="20"/>
        </w:rPr>
        <w:t>(справа) Фото 5. Осадок, обработанный флокулянтом «Сибфлок</w:t>
      </w:r>
      <w:r w:rsidR="00C55A34" w:rsidRPr="006A7719">
        <w:rPr>
          <w:rFonts w:ascii="Arial" w:hAnsi="Arial" w:cs="Arial"/>
          <w:b/>
          <w:sz w:val="20"/>
          <w:szCs w:val="20"/>
        </w:rPr>
        <w:t xml:space="preserve"> </w:t>
      </w:r>
      <w:r w:rsidRPr="006A7719">
        <w:rPr>
          <w:rFonts w:ascii="Arial" w:hAnsi="Arial" w:cs="Arial"/>
          <w:b/>
          <w:sz w:val="20"/>
          <w:szCs w:val="20"/>
        </w:rPr>
        <w:t>-</w:t>
      </w:r>
      <w:r w:rsidR="00C55A34" w:rsidRPr="006A7719">
        <w:rPr>
          <w:rFonts w:ascii="Arial" w:hAnsi="Arial" w:cs="Arial"/>
          <w:b/>
          <w:sz w:val="20"/>
          <w:szCs w:val="20"/>
        </w:rPr>
        <w:t xml:space="preserve"> </w:t>
      </w:r>
      <w:r w:rsidRPr="006A7719">
        <w:rPr>
          <w:rFonts w:ascii="Arial" w:hAnsi="Arial" w:cs="Arial"/>
          <w:b/>
          <w:sz w:val="20"/>
          <w:szCs w:val="20"/>
        </w:rPr>
        <w:t>718», через 1 год</w:t>
      </w:r>
    </w:p>
    <w:p w:rsidR="00BA4B5F" w:rsidRPr="006A7719" w:rsidRDefault="00BA4B5F" w:rsidP="006B7672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A7719">
        <w:rPr>
          <w:rFonts w:ascii="Arial" w:hAnsi="Arial" w:cs="Arial"/>
          <w:b/>
          <w:sz w:val="20"/>
          <w:szCs w:val="20"/>
        </w:rPr>
        <w:t xml:space="preserve">хранения в открытой иловой площадке, влажность </w:t>
      </w:r>
      <w:r w:rsidR="000D4B3D" w:rsidRPr="006A7719">
        <w:rPr>
          <w:rFonts w:ascii="Arial" w:hAnsi="Arial" w:cs="Arial"/>
          <w:b/>
          <w:sz w:val="20"/>
          <w:szCs w:val="20"/>
        </w:rPr>
        <w:t>65,4</w:t>
      </w:r>
      <w:r w:rsidRPr="006A7719">
        <w:rPr>
          <w:rFonts w:ascii="Arial" w:hAnsi="Arial" w:cs="Arial"/>
          <w:b/>
          <w:sz w:val="20"/>
          <w:szCs w:val="20"/>
        </w:rPr>
        <w:t>%</w:t>
      </w:r>
    </w:p>
    <w:p w:rsidR="000D4B3D" w:rsidRPr="006A7719" w:rsidRDefault="000D4B3D" w:rsidP="00BA4B5F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Для изучения структуры и свойств осадков, обработанных разными флокулянтами в лабораторных условиях</w:t>
      </w:r>
      <w:r w:rsidR="004618CF" w:rsidRPr="006A7719">
        <w:t>,</w:t>
      </w:r>
      <w:r w:rsidRPr="006A7719">
        <w:t xml:space="preserve"> были проведены следующие испытания: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lastRenderedPageBreak/>
        <w:t>- конвективная сушка при температуре 25°С. Испытания провод</w:t>
      </w:r>
      <w:r w:rsidR="004618CF" w:rsidRPr="006A7719">
        <w:t>или</w:t>
      </w:r>
      <w:r w:rsidRPr="006A7719">
        <w:t xml:space="preserve"> при комнатной температуре в вытяжном шкафу с постоянным обдувом воздухом. Методика, разработана нашими специалистами и является аналогом естественной сушки на иловых площадках;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- сушка при температуре 105</w:t>
      </w:r>
      <w:proofErr w:type="gramStart"/>
      <w:r w:rsidRPr="006A7719">
        <w:t>°С</w:t>
      </w:r>
      <w:proofErr w:type="gramEnd"/>
      <w:r w:rsidRPr="006A7719">
        <w:t xml:space="preserve"> </w:t>
      </w:r>
      <w:r w:rsidR="00BF160F" w:rsidRPr="006A7719">
        <w:t xml:space="preserve">(ГОСТ 5180-84. Грунты. </w:t>
      </w:r>
      <w:proofErr w:type="gramStart"/>
      <w:r w:rsidR="00BF160F" w:rsidRPr="006A7719">
        <w:t>Методы лабораторного определения физических характеристик.)</w:t>
      </w:r>
      <w:r w:rsidRPr="006A7719">
        <w:t xml:space="preserve"> является аналогом  низкотемпературной сушки в сушильных печах</w:t>
      </w:r>
      <w:r w:rsidR="00BF160F" w:rsidRPr="006A7719">
        <w:t xml:space="preserve"> [14]</w:t>
      </w:r>
      <w:r w:rsidRPr="006A7719">
        <w:t>;</w:t>
      </w:r>
      <w:proofErr w:type="gramEnd"/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 xml:space="preserve">- определение фильтрующей способности осадков, с целью прогноза фильтрации </w:t>
      </w:r>
      <w:r w:rsidR="00BA4B5F" w:rsidRPr="006A7719">
        <w:t xml:space="preserve">иловой воды и </w:t>
      </w:r>
      <w:r w:rsidRPr="006A7719">
        <w:t>атмосферной влаги при длительном хранении сквозь слои осадков на иловых площадках;</w:t>
      </w:r>
    </w:p>
    <w:p w:rsidR="006567BE" w:rsidRPr="006A7719" w:rsidRDefault="006A7719" w:rsidP="006567BE">
      <w:pPr>
        <w:spacing w:line="360" w:lineRule="auto"/>
        <w:ind w:firstLine="708"/>
        <w:jc w:val="both"/>
      </w:pPr>
      <w:r w:rsidRPr="006A7719">
        <w:t>- о</w:t>
      </w:r>
      <w:r w:rsidR="006567BE" w:rsidRPr="006A7719">
        <w:t xml:space="preserve">пределение коэффициента набухания осадков, обработанных </w:t>
      </w:r>
      <w:proofErr w:type="gramStart"/>
      <w:r w:rsidR="006567BE" w:rsidRPr="006A7719">
        <w:t>разными</w:t>
      </w:r>
      <w:proofErr w:type="gramEnd"/>
      <w:r w:rsidR="006567BE" w:rsidRPr="006A7719">
        <w:t xml:space="preserve"> флокулянтами, с целью определения ёмкости площадок или шламохранилищ, необходимых для депонирования обезвоженных осадков;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-определение липкости и клейкости осадков</w:t>
      </w:r>
      <w:r w:rsidR="00BA4B5F" w:rsidRPr="006A7719">
        <w:t xml:space="preserve"> [15],</w:t>
      </w:r>
      <w:r w:rsidRPr="006A7719">
        <w:t xml:space="preserve"> с целью разработки рекомендаций по применению видов техники для погрузо-разгрузочных работ, транспортировки, а также рекомендаций по компостированию и вермикультивированию осадков.</w:t>
      </w:r>
    </w:p>
    <w:p w:rsidR="000D4B3D" w:rsidRPr="006A7719" w:rsidRDefault="006567BE" w:rsidP="000D4B3D">
      <w:pPr>
        <w:spacing w:line="360" w:lineRule="auto"/>
        <w:ind w:firstLine="708"/>
        <w:jc w:val="both"/>
      </w:pPr>
      <w:r w:rsidRPr="006A7719">
        <w:t xml:space="preserve">Результаты удаления </w:t>
      </w:r>
      <w:r w:rsidR="000D4B3D" w:rsidRPr="006A7719">
        <w:t xml:space="preserve">влаги </w:t>
      </w:r>
      <w:r w:rsidRPr="006A7719">
        <w:t>в процессе конвективной</w:t>
      </w:r>
      <w:r w:rsidR="000D4B3D" w:rsidRPr="006A7719">
        <w:t xml:space="preserve"> сушки</w:t>
      </w:r>
      <w:r w:rsidRPr="006A7719">
        <w:t xml:space="preserve">, и при повышенной температуре </w:t>
      </w:r>
      <w:r w:rsidR="006B7672" w:rsidRPr="006A7719">
        <w:t>приведены</w:t>
      </w:r>
      <w:r w:rsidRPr="006A7719">
        <w:t xml:space="preserve"> в таблице 1</w:t>
      </w:r>
      <w:r w:rsidR="000D4B3D" w:rsidRPr="006A7719">
        <w:t xml:space="preserve">. </w:t>
      </w:r>
    </w:p>
    <w:p w:rsidR="000D4B3D" w:rsidRPr="006A7719" w:rsidRDefault="000D4B3D" w:rsidP="000D4B3D">
      <w:pPr>
        <w:spacing w:line="360" w:lineRule="auto"/>
        <w:ind w:firstLine="708"/>
        <w:jc w:val="right"/>
        <w:rPr>
          <w:rFonts w:ascii="Arial" w:hAnsi="Arial" w:cs="Arial"/>
          <w:b/>
          <w:i/>
          <w:sz w:val="20"/>
          <w:szCs w:val="20"/>
        </w:rPr>
      </w:pPr>
      <w:r w:rsidRPr="006A7719">
        <w:rPr>
          <w:rFonts w:ascii="Arial" w:hAnsi="Arial" w:cs="Arial"/>
          <w:b/>
          <w:i/>
          <w:sz w:val="20"/>
          <w:szCs w:val="20"/>
        </w:rPr>
        <w:t>Таблица 1.</w:t>
      </w:r>
      <w:r w:rsidR="006B7672" w:rsidRPr="006A7719">
        <w:rPr>
          <w:rFonts w:ascii="Arial" w:hAnsi="Arial" w:cs="Arial"/>
          <w:b/>
          <w:i/>
          <w:sz w:val="20"/>
          <w:szCs w:val="20"/>
        </w:rPr>
        <w:t xml:space="preserve">  </w:t>
      </w:r>
    </w:p>
    <w:tbl>
      <w:tblPr>
        <w:tblW w:w="92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440"/>
        <w:gridCol w:w="1800"/>
        <w:gridCol w:w="1563"/>
        <w:gridCol w:w="1800"/>
      </w:tblGrid>
      <w:tr w:rsidR="00C55A34" w:rsidRPr="00485820" w:rsidTr="00485820">
        <w:trPr>
          <w:trHeight w:val="289"/>
        </w:trPr>
        <w:tc>
          <w:tcPr>
            <w:tcW w:w="2628" w:type="dxa"/>
            <w:vMerge w:val="restart"/>
            <w:shd w:val="clear" w:color="auto" w:fill="auto"/>
            <w:vAlign w:val="center"/>
          </w:tcPr>
          <w:p w:rsidR="00C55A34" w:rsidRPr="00485820" w:rsidRDefault="00C55A34" w:rsidP="00485820">
            <w:pPr>
              <w:jc w:val="center"/>
              <w:rPr>
                <w:rFonts w:ascii="Arial" w:hAnsi="Arial" w:cs="Arial"/>
              </w:rPr>
            </w:pPr>
            <w:r w:rsidRPr="00485820">
              <w:rPr>
                <w:rFonts w:ascii="Arial" w:hAnsi="Arial" w:cs="Arial"/>
              </w:rPr>
              <w:t>Осадок, обработанный  флокулянтом</w:t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:rsidR="00C55A34" w:rsidRPr="00485820" w:rsidRDefault="00C55A34" w:rsidP="00485820">
            <w:pPr>
              <w:jc w:val="center"/>
              <w:rPr>
                <w:rFonts w:ascii="Arial" w:hAnsi="Arial" w:cs="Arial"/>
              </w:rPr>
            </w:pPr>
            <w:r w:rsidRPr="00485820">
              <w:rPr>
                <w:rFonts w:ascii="Arial" w:hAnsi="Arial" w:cs="Arial"/>
              </w:rPr>
              <w:t>Конвективная сушка, 25</w:t>
            </w:r>
            <w:proofErr w:type="gramStart"/>
            <w:r w:rsidRPr="00485820">
              <w:rPr>
                <w:rFonts w:ascii="Arial" w:hAnsi="Arial" w:cs="Arial"/>
              </w:rPr>
              <w:t>°С</w:t>
            </w:r>
            <w:proofErr w:type="gramEnd"/>
          </w:p>
        </w:tc>
        <w:tc>
          <w:tcPr>
            <w:tcW w:w="3363" w:type="dxa"/>
            <w:gridSpan w:val="2"/>
            <w:shd w:val="clear" w:color="auto" w:fill="auto"/>
            <w:vAlign w:val="center"/>
          </w:tcPr>
          <w:p w:rsidR="00C55A34" w:rsidRPr="00485820" w:rsidRDefault="00C55A34" w:rsidP="00485820">
            <w:pPr>
              <w:jc w:val="center"/>
              <w:rPr>
                <w:rFonts w:ascii="Arial" w:hAnsi="Arial" w:cs="Arial"/>
              </w:rPr>
            </w:pPr>
            <w:r w:rsidRPr="00485820">
              <w:rPr>
                <w:rFonts w:ascii="Arial" w:hAnsi="Arial" w:cs="Arial"/>
              </w:rPr>
              <w:t>Сушка, 105</w:t>
            </w:r>
            <w:proofErr w:type="gramStart"/>
            <w:r w:rsidRPr="00485820">
              <w:rPr>
                <w:rFonts w:ascii="Arial" w:hAnsi="Arial" w:cs="Arial"/>
              </w:rPr>
              <w:t>°С</w:t>
            </w:r>
            <w:proofErr w:type="gramEnd"/>
          </w:p>
        </w:tc>
      </w:tr>
      <w:tr w:rsidR="00485820" w:rsidRPr="00485820" w:rsidTr="00485820">
        <w:trPr>
          <w:trHeight w:val="345"/>
        </w:trPr>
        <w:tc>
          <w:tcPr>
            <w:tcW w:w="2628" w:type="dxa"/>
            <w:vMerge/>
            <w:shd w:val="clear" w:color="auto" w:fill="auto"/>
            <w:vAlign w:val="center"/>
          </w:tcPr>
          <w:p w:rsidR="000D4B3D" w:rsidRPr="00485820" w:rsidRDefault="000D4B3D" w:rsidP="0048582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0D4B3D" w:rsidRPr="00485820" w:rsidRDefault="000D4B3D" w:rsidP="00485820">
            <w:pPr>
              <w:jc w:val="center"/>
              <w:rPr>
                <w:rFonts w:ascii="Arial" w:hAnsi="Arial" w:cs="Arial"/>
              </w:rPr>
            </w:pPr>
            <w:r w:rsidRPr="00485820">
              <w:rPr>
                <w:rFonts w:ascii="Arial" w:hAnsi="Arial" w:cs="Arial"/>
              </w:rPr>
              <w:t>Время сушки, час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D4B3D" w:rsidRPr="00485820" w:rsidRDefault="000D4B3D" w:rsidP="00485820">
            <w:pPr>
              <w:jc w:val="center"/>
              <w:rPr>
                <w:rFonts w:ascii="Arial" w:hAnsi="Arial" w:cs="Arial"/>
              </w:rPr>
            </w:pPr>
            <w:r w:rsidRPr="00485820">
              <w:rPr>
                <w:rFonts w:ascii="Arial" w:hAnsi="Arial" w:cs="Arial"/>
              </w:rPr>
              <w:t>Конечная влажность, %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D4B3D" w:rsidRPr="00485820" w:rsidRDefault="000D4B3D" w:rsidP="00485820">
            <w:pPr>
              <w:jc w:val="center"/>
              <w:rPr>
                <w:rFonts w:ascii="Arial" w:hAnsi="Arial" w:cs="Arial"/>
              </w:rPr>
            </w:pPr>
            <w:r w:rsidRPr="00485820">
              <w:rPr>
                <w:rFonts w:ascii="Arial" w:hAnsi="Arial" w:cs="Arial"/>
              </w:rPr>
              <w:t>Время сушки, час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D4B3D" w:rsidRPr="00485820" w:rsidRDefault="000D4B3D" w:rsidP="00485820">
            <w:pPr>
              <w:jc w:val="center"/>
              <w:rPr>
                <w:rFonts w:ascii="Arial" w:hAnsi="Arial" w:cs="Arial"/>
              </w:rPr>
            </w:pPr>
            <w:r w:rsidRPr="00485820">
              <w:rPr>
                <w:rFonts w:ascii="Arial" w:hAnsi="Arial" w:cs="Arial"/>
              </w:rPr>
              <w:t>Конечная влажность, %</w:t>
            </w:r>
          </w:p>
        </w:tc>
      </w:tr>
      <w:tr w:rsidR="00485820" w:rsidRPr="00485820" w:rsidTr="00485820">
        <w:trPr>
          <w:trHeight w:val="188"/>
        </w:trPr>
        <w:tc>
          <w:tcPr>
            <w:tcW w:w="2628" w:type="dxa"/>
            <w:shd w:val="clear" w:color="auto" w:fill="auto"/>
            <w:vAlign w:val="center"/>
          </w:tcPr>
          <w:p w:rsidR="000D4B3D" w:rsidRPr="00485820" w:rsidRDefault="000D4B3D" w:rsidP="004858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582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D4B3D" w:rsidRPr="00485820" w:rsidRDefault="000D4B3D" w:rsidP="004858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582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D4B3D" w:rsidRPr="00485820" w:rsidRDefault="000D4B3D" w:rsidP="004858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582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D4B3D" w:rsidRPr="00485820" w:rsidRDefault="000D4B3D" w:rsidP="004858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582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D4B3D" w:rsidRPr="00485820" w:rsidRDefault="000D4B3D" w:rsidP="004858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5820"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485820" w:rsidRPr="00485820" w:rsidTr="00485820">
        <w:tc>
          <w:tcPr>
            <w:tcW w:w="2628" w:type="dxa"/>
            <w:shd w:val="clear" w:color="auto" w:fill="auto"/>
            <w:vAlign w:val="center"/>
          </w:tcPr>
          <w:p w:rsidR="000D4B3D" w:rsidRPr="00485820" w:rsidRDefault="000D4B3D" w:rsidP="00485820">
            <w:pPr>
              <w:jc w:val="center"/>
              <w:rPr>
                <w:rFonts w:ascii="Arial" w:hAnsi="Arial" w:cs="Arial"/>
              </w:rPr>
            </w:pPr>
            <w:r w:rsidRPr="00485820">
              <w:rPr>
                <w:rFonts w:ascii="Arial" w:hAnsi="Arial" w:cs="Arial"/>
              </w:rPr>
              <w:t>«Праестол - 853»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D4B3D" w:rsidRPr="00485820" w:rsidRDefault="000D4B3D" w:rsidP="00485820">
            <w:pPr>
              <w:jc w:val="center"/>
              <w:rPr>
                <w:rFonts w:ascii="Arial" w:hAnsi="Arial" w:cs="Arial"/>
                <w:b/>
              </w:rPr>
            </w:pPr>
            <w:r w:rsidRPr="00485820">
              <w:rPr>
                <w:rFonts w:ascii="Arial" w:hAnsi="Arial" w:cs="Arial"/>
                <w:b/>
              </w:rPr>
              <w:t>23,0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D4B3D" w:rsidRPr="00485820" w:rsidRDefault="000D4B3D" w:rsidP="00485820">
            <w:pPr>
              <w:jc w:val="center"/>
              <w:rPr>
                <w:rFonts w:ascii="Arial" w:hAnsi="Arial" w:cs="Arial"/>
                <w:b/>
              </w:rPr>
            </w:pPr>
            <w:r w:rsidRPr="00485820">
              <w:rPr>
                <w:rFonts w:ascii="Arial" w:hAnsi="Arial" w:cs="Arial"/>
                <w:b/>
              </w:rPr>
              <w:t>12,2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D4B3D" w:rsidRPr="00485820" w:rsidRDefault="000D4B3D" w:rsidP="00485820">
            <w:pPr>
              <w:jc w:val="center"/>
              <w:rPr>
                <w:rFonts w:ascii="Arial" w:hAnsi="Arial" w:cs="Arial"/>
                <w:b/>
              </w:rPr>
            </w:pPr>
            <w:r w:rsidRPr="00485820">
              <w:rPr>
                <w:rFonts w:ascii="Arial" w:hAnsi="Arial" w:cs="Arial"/>
                <w:b/>
              </w:rPr>
              <w:t>6,0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D4B3D" w:rsidRPr="00485820" w:rsidRDefault="000D4B3D" w:rsidP="00485820">
            <w:pPr>
              <w:jc w:val="center"/>
              <w:rPr>
                <w:rFonts w:ascii="Arial" w:hAnsi="Arial" w:cs="Arial"/>
                <w:b/>
              </w:rPr>
            </w:pPr>
            <w:r w:rsidRPr="00485820">
              <w:rPr>
                <w:rFonts w:ascii="Arial" w:hAnsi="Arial" w:cs="Arial"/>
                <w:b/>
              </w:rPr>
              <w:t>7,4</w:t>
            </w:r>
          </w:p>
        </w:tc>
      </w:tr>
      <w:tr w:rsidR="00485820" w:rsidRPr="00485820" w:rsidTr="00485820">
        <w:tc>
          <w:tcPr>
            <w:tcW w:w="2628" w:type="dxa"/>
            <w:shd w:val="clear" w:color="auto" w:fill="auto"/>
            <w:vAlign w:val="center"/>
          </w:tcPr>
          <w:p w:rsidR="000D4B3D" w:rsidRPr="00485820" w:rsidRDefault="000D4B3D" w:rsidP="00485820">
            <w:pPr>
              <w:jc w:val="center"/>
              <w:rPr>
                <w:rFonts w:ascii="Arial" w:hAnsi="Arial" w:cs="Arial"/>
              </w:rPr>
            </w:pPr>
            <w:r w:rsidRPr="00485820">
              <w:rPr>
                <w:rFonts w:ascii="Arial" w:hAnsi="Arial" w:cs="Arial"/>
              </w:rPr>
              <w:t>«Сибфлок</w:t>
            </w:r>
            <w:r w:rsidR="00C55A34" w:rsidRPr="00485820">
              <w:rPr>
                <w:rFonts w:ascii="Arial" w:hAnsi="Arial" w:cs="Arial"/>
              </w:rPr>
              <w:t xml:space="preserve"> </w:t>
            </w:r>
            <w:r w:rsidRPr="00485820">
              <w:rPr>
                <w:rFonts w:ascii="Arial" w:hAnsi="Arial" w:cs="Arial"/>
              </w:rPr>
              <w:t>-</w:t>
            </w:r>
            <w:r w:rsidR="00C55A34" w:rsidRPr="00485820">
              <w:rPr>
                <w:rFonts w:ascii="Arial" w:hAnsi="Arial" w:cs="Arial"/>
              </w:rPr>
              <w:t xml:space="preserve"> </w:t>
            </w:r>
            <w:r w:rsidRPr="00485820">
              <w:rPr>
                <w:rFonts w:ascii="Arial" w:hAnsi="Arial" w:cs="Arial"/>
              </w:rPr>
              <w:t>718»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D4B3D" w:rsidRPr="00485820" w:rsidRDefault="000D4B3D" w:rsidP="00485820">
            <w:pPr>
              <w:jc w:val="center"/>
              <w:rPr>
                <w:rFonts w:ascii="Arial" w:hAnsi="Arial" w:cs="Arial"/>
                <w:b/>
              </w:rPr>
            </w:pPr>
            <w:r w:rsidRPr="00485820">
              <w:rPr>
                <w:rFonts w:ascii="Arial" w:hAnsi="Arial" w:cs="Arial"/>
                <w:b/>
              </w:rPr>
              <w:t>10,5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D4B3D" w:rsidRPr="00485820" w:rsidRDefault="000D4B3D" w:rsidP="00485820">
            <w:pPr>
              <w:jc w:val="center"/>
              <w:rPr>
                <w:rFonts w:ascii="Arial" w:hAnsi="Arial" w:cs="Arial"/>
                <w:b/>
              </w:rPr>
            </w:pPr>
            <w:r w:rsidRPr="00485820">
              <w:rPr>
                <w:rFonts w:ascii="Arial" w:hAnsi="Arial" w:cs="Arial"/>
                <w:b/>
              </w:rPr>
              <w:t>6,1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D4B3D" w:rsidRPr="00485820" w:rsidRDefault="000D4B3D" w:rsidP="00485820">
            <w:pPr>
              <w:jc w:val="center"/>
              <w:rPr>
                <w:rFonts w:ascii="Arial" w:hAnsi="Arial" w:cs="Arial"/>
                <w:b/>
              </w:rPr>
            </w:pPr>
            <w:r w:rsidRPr="00485820">
              <w:rPr>
                <w:rFonts w:ascii="Arial" w:hAnsi="Arial" w:cs="Arial"/>
                <w:b/>
              </w:rPr>
              <w:t>4,0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D4B3D" w:rsidRPr="00485820" w:rsidRDefault="000D4B3D" w:rsidP="00485820">
            <w:pPr>
              <w:jc w:val="center"/>
              <w:rPr>
                <w:rFonts w:ascii="Arial" w:hAnsi="Arial" w:cs="Arial"/>
                <w:b/>
              </w:rPr>
            </w:pPr>
            <w:r w:rsidRPr="00485820">
              <w:rPr>
                <w:rFonts w:ascii="Arial" w:hAnsi="Arial" w:cs="Arial"/>
                <w:b/>
              </w:rPr>
              <w:t>5,2</w:t>
            </w:r>
          </w:p>
        </w:tc>
      </w:tr>
    </w:tbl>
    <w:p w:rsidR="000D4B3D" w:rsidRPr="006A7719" w:rsidRDefault="000D4B3D" w:rsidP="006567BE">
      <w:pPr>
        <w:spacing w:line="360" w:lineRule="auto"/>
        <w:ind w:firstLine="708"/>
        <w:jc w:val="both"/>
      </w:pPr>
    </w:p>
    <w:p w:rsidR="006567BE" w:rsidRPr="006A7719" w:rsidRDefault="006567BE" w:rsidP="006567BE">
      <w:pPr>
        <w:spacing w:line="360" w:lineRule="auto"/>
        <w:ind w:firstLine="708"/>
        <w:jc w:val="both"/>
      </w:pPr>
      <w:proofErr w:type="gramStart"/>
      <w:r w:rsidRPr="006A7719">
        <w:t>Из таблицы видно, что осадки, обработанные флокулянтом «Сибфлок»,  сохнут быстрее и лучше не только в условиях, моделирующих сушку на иловых площадках, но и в процессе термической сушки при температуре выше 100°С. Это позволяет сделать вывод</w:t>
      </w:r>
      <w:r w:rsidR="006B7672" w:rsidRPr="006A7719">
        <w:t xml:space="preserve"> о том</w:t>
      </w:r>
      <w:r w:rsidRPr="006A7719">
        <w:t>, что в системе «Праестол</w:t>
      </w:r>
      <w:r w:rsidR="00851404" w:rsidRPr="006A7719">
        <w:t xml:space="preserve"> </w:t>
      </w:r>
      <w:r w:rsidRPr="006A7719">
        <w:t>-</w:t>
      </w:r>
      <w:r w:rsidR="00851404" w:rsidRPr="006A7719">
        <w:t xml:space="preserve"> </w:t>
      </w:r>
      <w:r w:rsidRPr="006A7719">
        <w:t>осадок» связи, препятствующие водоотдаче, более прочные, чем в системе «Сибфлок</w:t>
      </w:r>
      <w:r w:rsidR="00851404" w:rsidRPr="006A7719">
        <w:t xml:space="preserve"> </w:t>
      </w:r>
      <w:r w:rsidRPr="006A7719">
        <w:t>- осадок»</w:t>
      </w:r>
      <w:r w:rsidR="00851404" w:rsidRPr="006A7719">
        <w:t>.</w:t>
      </w:r>
      <w:proofErr w:type="gramEnd"/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 xml:space="preserve">Кроме того, была исследована фильтрующая </w:t>
      </w:r>
      <w:r w:rsidR="00851404" w:rsidRPr="006A7719">
        <w:t xml:space="preserve">способность </w:t>
      </w:r>
      <w:r w:rsidRPr="006A7719">
        <w:t xml:space="preserve">осадков на </w:t>
      </w:r>
      <w:proofErr w:type="gramStart"/>
      <w:r w:rsidRPr="006A7719">
        <w:t>воронках</w:t>
      </w:r>
      <w:proofErr w:type="gramEnd"/>
      <w:r w:rsidRPr="006A7719">
        <w:t xml:space="preserve"> Бюхнера (объёмом 200 мл). Осадки (</w:t>
      </w:r>
      <w:r w:rsidR="00851404" w:rsidRPr="006A7719">
        <w:t>Фото 4-5</w:t>
      </w:r>
      <w:r w:rsidRPr="006A7719">
        <w:t xml:space="preserve">) были искусственно </w:t>
      </w:r>
      <w:r w:rsidR="00851404" w:rsidRPr="006A7719">
        <w:t>доведены</w:t>
      </w:r>
      <w:r w:rsidRPr="006A7719">
        <w:t xml:space="preserve"> до одинаковой влажности  ~ 65%. Воронки заполняли слоем осадков высотой </w:t>
      </w:r>
      <w:smartTag w:uri="urn:schemas-microsoft-com:office:smarttags" w:element="metricconverter">
        <w:smartTagPr>
          <w:attr w:name="ProductID" w:val="4 см"/>
        </w:smartTagPr>
        <w:r w:rsidRPr="006A7719">
          <w:t>4 см</w:t>
        </w:r>
      </w:smartTag>
      <w:r w:rsidRPr="006A7719">
        <w:t>, через который сверху пропускали воду. Данные эксперимента представлены на Графике № 1.</w:t>
      </w:r>
    </w:p>
    <w:p w:rsidR="00851404" w:rsidRPr="006A7719" w:rsidRDefault="00851404" w:rsidP="006567BE">
      <w:pPr>
        <w:spacing w:line="360" w:lineRule="auto"/>
        <w:ind w:firstLine="708"/>
        <w:jc w:val="both"/>
      </w:pPr>
    </w:p>
    <w:p w:rsidR="006B7672" w:rsidRPr="006A7719" w:rsidRDefault="006B7672" w:rsidP="006567BE">
      <w:pPr>
        <w:spacing w:line="360" w:lineRule="auto"/>
        <w:ind w:firstLine="708"/>
        <w:jc w:val="both"/>
      </w:pPr>
    </w:p>
    <w:p w:rsidR="006B7672" w:rsidRPr="006A7719" w:rsidRDefault="006B7672" w:rsidP="006B7672">
      <w:pPr>
        <w:rPr>
          <w:rFonts w:ascii="Arial" w:hAnsi="Arial" w:cs="Arial"/>
          <w:sz w:val="20"/>
          <w:szCs w:val="20"/>
        </w:rPr>
      </w:pPr>
      <w:r w:rsidRPr="006A7719">
        <w:lastRenderedPageBreak/>
        <w:pict>
          <v:shape id="_x0000_s1089" type="#_x0000_t75" style="position:absolute;margin-left:0;margin-top:9pt;width:466pt;height:298.65pt;z-index:-3" wrapcoords="-70 -54 -70 21546 21635 21546 21635 -54 -70 -54" stroked="t" strokecolor="#036" strokeweight=".25pt">
            <v:imagedata r:id="rId12" o:title="ююю таб большой с прибабахом" cropbottom="297f" gain="86232f" blacklevel="-1966f"/>
            <w10:wrap type="tight"/>
          </v:shape>
        </w:pict>
      </w:r>
    </w:p>
    <w:p w:rsidR="006B7672" w:rsidRPr="006A7719" w:rsidRDefault="006567BE" w:rsidP="006B7672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A7719">
        <w:rPr>
          <w:rFonts w:ascii="Arial" w:hAnsi="Arial" w:cs="Arial"/>
          <w:b/>
          <w:sz w:val="20"/>
          <w:szCs w:val="20"/>
        </w:rPr>
        <w:t>График 1. Результаты исследования фильтрующей способности осадков</w:t>
      </w:r>
    </w:p>
    <w:p w:rsidR="006567BE" w:rsidRPr="006A7719" w:rsidRDefault="006567BE" w:rsidP="006B7672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A7719">
        <w:rPr>
          <w:rFonts w:ascii="Arial" w:hAnsi="Arial" w:cs="Arial"/>
          <w:b/>
          <w:sz w:val="20"/>
          <w:szCs w:val="20"/>
        </w:rPr>
        <w:t>обработанных разными флокулянтами.</w:t>
      </w:r>
    </w:p>
    <w:p w:rsidR="005A0E2C" w:rsidRPr="006A7719" w:rsidRDefault="005A0E2C" w:rsidP="006567BE">
      <w:pPr>
        <w:spacing w:line="360" w:lineRule="auto"/>
        <w:ind w:firstLine="708"/>
        <w:jc w:val="both"/>
      </w:pP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Из графика видно, что осадок, полученный с применением флокулянта  «Праестол - 853» за 4,5 часа (270´) пропустил около 500 мл воды, далее процесс практически прекратился.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 xml:space="preserve">Осадок, обработанный флокулянтом «Сибфлок - 718» за 4,5 часа пропустил более 1800 мл воды, далее процесс продолжился со средней скоростью фильтрации 160-180 мл/час. 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Результаты исследования совпадают с результатами работ специалистов</w:t>
      </w:r>
      <w:r w:rsidR="005A0E2C" w:rsidRPr="006A7719">
        <w:t xml:space="preserve"> </w:t>
      </w:r>
      <w:r w:rsidR="008A63BC" w:rsidRPr="006A7719">
        <w:t>- п</w:t>
      </w:r>
      <w:r w:rsidR="005A0E2C" w:rsidRPr="006A7719">
        <w:t>очвоведов</w:t>
      </w:r>
      <w:r w:rsidRPr="006A7719">
        <w:t xml:space="preserve"> [1</w:t>
      </w:r>
      <w:r w:rsidR="005A0E2C" w:rsidRPr="006A7719">
        <w:t>6</w:t>
      </w:r>
      <w:r w:rsidRPr="006A7719">
        <w:t>], указывающих, что после обработки почв 0,01%-ным ПАА (полиакриламидом) К</w:t>
      </w:r>
      <w:r w:rsidRPr="006A7719">
        <w:rPr>
          <w:vertAlign w:val="subscript"/>
        </w:rPr>
        <w:t>ф</w:t>
      </w:r>
      <w:r w:rsidRPr="006A7719">
        <w:t xml:space="preserve"> (коэффициент фильтрации) снижается с 0,78 до 0,27 м/сутки, т.е. почти в 3 раза. Исследования фильтрующей способности, подтвердили основное преимущество флокулянта «Сибфлок», а именно способность обезвоженных им сред хорошо фильтровать через себя воду. 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 xml:space="preserve">Эксперименты по определению коэффициентов набухания осадков показали, что образец, обработанный с флокулянтом «Сибфлок-718» имеет коэффициент набухания </w:t>
      </w:r>
      <w:r w:rsidR="005A0E2C" w:rsidRPr="006A7719">
        <w:t>0,</w:t>
      </w:r>
      <w:r w:rsidRPr="006A7719">
        <w:t xml:space="preserve">112, а образец, обработанный с «Праестолом - 853» </w:t>
      </w:r>
      <w:r w:rsidR="005A0E2C" w:rsidRPr="006A7719">
        <w:t>- 0,</w:t>
      </w:r>
      <w:r w:rsidRPr="006A7719">
        <w:t>32</w:t>
      </w:r>
      <w:r w:rsidR="005A0E2C" w:rsidRPr="006A7719">
        <w:t>0</w:t>
      </w:r>
      <w:r w:rsidRPr="006A7719">
        <w:t xml:space="preserve">. </w:t>
      </w:r>
      <w:r w:rsidR="005A0E2C" w:rsidRPr="006A7719">
        <w:t>К</w:t>
      </w:r>
      <w:r w:rsidRPr="006A7719">
        <w:t xml:space="preserve">оэффициент </w:t>
      </w:r>
      <w:r w:rsidR="005A0E2C" w:rsidRPr="006A7719">
        <w:t>0,320</w:t>
      </w:r>
      <w:r w:rsidRPr="006A7719">
        <w:t xml:space="preserve"> указывает на то, что при хранении такого осадка на открытых площадках следует учитывать, что его объём может увеличиться на 30 %. </w:t>
      </w:r>
    </w:p>
    <w:p w:rsidR="006F626C" w:rsidRPr="006A7719" w:rsidRDefault="006567BE" w:rsidP="006567BE">
      <w:pPr>
        <w:spacing w:line="360" w:lineRule="auto"/>
        <w:ind w:firstLine="708"/>
        <w:jc w:val="both"/>
      </w:pPr>
      <w:r w:rsidRPr="006A7719">
        <w:lastRenderedPageBreak/>
        <w:t xml:space="preserve">Опыты по определению липкости образцов </w:t>
      </w:r>
      <w:r w:rsidR="005A0E2C" w:rsidRPr="006A7719">
        <w:t xml:space="preserve">[15] </w:t>
      </w:r>
      <w:r w:rsidRPr="006A7719">
        <w:t>по</w:t>
      </w:r>
      <w:r w:rsidR="005A0E2C" w:rsidRPr="006A7719">
        <w:t>казали, что</w:t>
      </w:r>
      <w:r w:rsidRPr="006A7719">
        <w:t xml:space="preserve"> образ</w:t>
      </w:r>
      <w:r w:rsidR="005A0E2C" w:rsidRPr="006A7719">
        <w:t>е</w:t>
      </w:r>
      <w:r w:rsidRPr="006A7719">
        <w:t>ц, обработанн</w:t>
      </w:r>
      <w:r w:rsidR="006F626C" w:rsidRPr="006A7719">
        <w:t>ый</w:t>
      </w:r>
      <w:r w:rsidRPr="006A7719">
        <w:t xml:space="preserve"> флокулянтом «Сибфлок-718», во время «раскатывания» </w:t>
      </w:r>
      <w:r w:rsidR="005A0E2C" w:rsidRPr="006A7719">
        <w:t>рас</w:t>
      </w:r>
      <w:r w:rsidRPr="006A7719">
        <w:t>треск</w:t>
      </w:r>
      <w:r w:rsidR="005A0E2C" w:rsidRPr="006A7719">
        <w:t>ивался</w:t>
      </w:r>
      <w:r w:rsidRPr="006A7719">
        <w:t>, а при формировании «кольца» рассыпался, что указывает на отсутствие липкости.</w:t>
      </w:r>
    </w:p>
    <w:p w:rsidR="006567BE" w:rsidRPr="006A7719" w:rsidRDefault="006F626C" w:rsidP="006567BE">
      <w:pPr>
        <w:spacing w:line="360" w:lineRule="auto"/>
        <w:ind w:firstLine="708"/>
        <w:jc w:val="both"/>
      </w:pPr>
      <w:r w:rsidRPr="006A7719">
        <w:t xml:space="preserve">Образец, обработанный </w:t>
      </w:r>
      <w:r w:rsidR="006567BE" w:rsidRPr="006A7719">
        <w:t xml:space="preserve">с флокулянтом «Праестол - 853» </w:t>
      </w:r>
      <w:r w:rsidRPr="006A7719">
        <w:t xml:space="preserve">хорошо раскатывался в «жгутики», и образовывал кольца </w:t>
      </w:r>
      <w:r w:rsidR="00CC0279" w:rsidRPr="006A7719">
        <w:t xml:space="preserve">диаметром менее </w:t>
      </w:r>
      <w:smartTag w:uri="urn:schemas-microsoft-com:office:smarttags" w:element="metricconverter">
        <w:smartTagPr>
          <w:attr w:name="ProductID" w:val="30 мм"/>
        </w:smartTagPr>
        <w:r w:rsidR="00CC0279" w:rsidRPr="006A7719">
          <w:t>30 мм</w:t>
        </w:r>
      </w:smartTag>
      <w:r w:rsidR="00CC0279" w:rsidRPr="006A7719">
        <w:t>, не теряя целостности, что указывает на наличие повышенной липкости.</w:t>
      </w:r>
    </w:p>
    <w:p w:rsidR="006567BE" w:rsidRPr="006A7719" w:rsidRDefault="00CC0279" w:rsidP="006567BE">
      <w:pPr>
        <w:spacing w:line="360" w:lineRule="auto"/>
        <w:ind w:firstLine="708"/>
        <w:jc w:val="both"/>
      </w:pPr>
      <w:r w:rsidRPr="006A7719">
        <w:t>Н</w:t>
      </w:r>
      <w:r w:rsidR="006567BE" w:rsidRPr="006A7719">
        <w:t>егативные свойства осадков, обработанных с использованием полиакриламидных флокулянтов, проявляются не только при обезвоживании на иловых площадках, но и при обезвоживании в цехах механического обезвоживания (ЦМО).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 xml:space="preserve">При работе </w:t>
      </w:r>
      <w:proofErr w:type="gramStart"/>
      <w:r w:rsidRPr="006A7719">
        <w:t>с</w:t>
      </w:r>
      <w:proofErr w:type="gramEnd"/>
      <w:r w:rsidRPr="006A7719">
        <w:t xml:space="preserve"> катионными полиакриламидами, можно </w:t>
      </w:r>
      <w:r w:rsidR="00CC0279" w:rsidRPr="006A7719">
        <w:t>исходить из того</w:t>
      </w:r>
      <w:r w:rsidRPr="006A7719">
        <w:t xml:space="preserve">, что они на 99,8% остаются в </w:t>
      </w:r>
      <w:r w:rsidR="00CC0279" w:rsidRPr="006A7719">
        <w:t xml:space="preserve">осадках [17]. </w:t>
      </w:r>
      <w:r w:rsidRPr="006A7719">
        <w:t xml:space="preserve">Так как флокулянт практически полностью переходит в обезвоженный осадок, </w:t>
      </w:r>
      <w:r w:rsidR="00CC0279" w:rsidRPr="006A7719">
        <w:t xml:space="preserve">последний </w:t>
      </w:r>
      <w:r w:rsidRPr="006A7719">
        <w:t xml:space="preserve">стоит рассматривать как </w:t>
      </w:r>
      <w:r w:rsidR="00CC0279" w:rsidRPr="006A7719">
        <w:t xml:space="preserve">сложную </w:t>
      </w:r>
      <w:r w:rsidRPr="006A7719">
        <w:t xml:space="preserve">систему, содержащую сухое вещество, воду и высокомолекулярный полимер. </w:t>
      </w:r>
    </w:p>
    <w:p w:rsidR="00EB78E3" w:rsidRPr="006A7719" w:rsidRDefault="00EB78E3" w:rsidP="00CC0279">
      <w:pPr>
        <w:spacing w:line="360" w:lineRule="auto"/>
        <w:ind w:firstLine="708"/>
        <w:jc w:val="both"/>
      </w:pPr>
      <w:r w:rsidRPr="006A7719">
        <w:rPr>
          <w:noProof/>
        </w:rPr>
        <w:pict>
          <v:group id="_x0000_s1090" style="position:absolute;left:0;text-align:left;margin-left:0;margin-top:18.9pt;width:463.5pt;height:141.75pt;z-index:-2" coordorigin="1521,6354" coordsize="9270,2835" wrapcoords="-140 -343 -140 21714 21705 21714 21705 -343 -140 -343">
            <v:shape id="_x0000_s1091" type="#_x0000_t75" style="position:absolute;left:6381;top:6354;width:4410;height:2835" wrapcoords="-294 -343 -294 21714 21820 21714 21820 -343 -294 -343" stroked="t" strokecolor="#fc9" strokeweight="2pt">
              <v:imagedata r:id="rId13" o:title="ююю кек накопитель" blacklevel="1966f"/>
            </v:shape>
            <v:shape id="_x0000_s1092" type="#_x0000_t75" style="position:absolute;left:1521;top:6354;width:4410;height:2835" wrapcoords="-294 -343 -294 21714 21820 21714 21820 -343 -294 -343" stroked="t" strokecolor="#fc9" strokeweight="2pt">
              <v:imagedata r:id="rId14" o:title="ЮЮЮ кекцех" blacklevel="1966f"/>
            </v:shape>
            <w10:wrap type="tight"/>
          </v:group>
        </w:pict>
      </w:r>
    </w:p>
    <w:p w:rsidR="00EB78E3" w:rsidRPr="006A7719" w:rsidRDefault="00EB78E3" w:rsidP="00EB78E3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A7719">
        <w:rPr>
          <w:rFonts w:ascii="Arial" w:hAnsi="Arial" w:cs="Arial"/>
          <w:b/>
          <w:sz w:val="20"/>
          <w:szCs w:val="20"/>
        </w:rPr>
        <w:t>(слева)   Фото 6. Осадок, обезвоженный в ЦМО до влажности ~ 70%</w:t>
      </w:r>
    </w:p>
    <w:p w:rsidR="00EB78E3" w:rsidRPr="006A7719" w:rsidRDefault="00EB78E3" w:rsidP="00EB78E3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A7719">
        <w:rPr>
          <w:rFonts w:ascii="Arial" w:hAnsi="Arial" w:cs="Arial"/>
          <w:b/>
          <w:sz w:val="20"/>
          <w:szCs w:val="20"/>
        </w:rPr>
        <w:t>(справа) Фото 7. Осадок, обезвоженный в ЦМО, после хранения на открытой площадке, влажность возросла до 75%</w:t>
      </w:r>
    </w:p>
    <w:p w:rsidR="00CC0279" w:rsidRPr="006A7719" w:rsidRDefault="00CC0279" w:rsidP="00CC0279">
      <w:pPr>
        <w:spacing w:line="360" w:lineRule="auto"/>
        <w:ind w:firstLine="708"/>
        <w:jc w:val="both"/>
      </w:pPr>
      <w:r w:rsidRPr="006A7719">
        <w:t xml:space="preserve">Осадок, обезвоженный в ЦМО, до влажности </w:t>
      </w:r>
      <w:r w:rsidR="0060669F" w:rsidRPr="006A7719">
        <w:t xml:space="preserve">70% (Фото 6), </w:t>
      </w:r>
      <w:r w:rsidRPr="006A7719">
        <w:t>при складировании на открыт</w:t>
      </w:r>
      <w:r w:rsidR="0060669F" w:rsidRPr="006A7719">
        <w:t xml:space="preserve">ом </w:t>
      </w:r>
      <w:r w:rsidRPr="006A7719">
        <w:t>полигон</w:t>
      </w:r>
      <w:r w:rsidR="0060669F" w:rsidRPr="006A7719">
        <w:t>е</w:t>
      </w:r>
      <w:r w:rsidRPr="006A7719">
        <w:t>, со временем не только не сохн</w:t>
      </w:r>
      <w:r w:rsidR="0060669F" w:rsidRPr="006A7719">
        <w:t>е</w:t>
      </w:r>
      <w:r w:rsidRPr="006A7719">
        <w:t xml:space="preserve">т, </w:t>
      </w:r>
      <w:r w:rsidR="0060669F" w:rsidRPr="006A7719">
        <w:t>а</w:t>
      </w:r>
      <w:r w:rsidRPr="006A7719">
        <w:t xml:space="preserve"> наоборот вбира</w:t>
      </w:r>
      <w:r w:rsidR="0060669F" w:rsidRPr="006A7719">
        <w:t>е</w:t>
      </w:r>
      <w:r w:rsidRPr="006A7719">
        <w:t xml:space="preserve">т атмосферную </w:t>
      </w:r>
      <w:r w:rsidR="0060669F" w:rsidRPr="006A7719">
        <w:t xml:space="preserve">и грунтовую </w:t>
      </w:r>
      <w:r w:rsidRPr="006A7719">
        <w:t>влагу</w:t>
      </w:r>
      <w:r w:rsidR="0060669F" w:rsidRPr="006A7719">
        <w:t>, приобретая желеобразную консистенцию</w:t>
      </w:r>
      <w:r w:rsidRPr="006A7719">
        <w:t xml:space="preserve"> (Фото </w:t>
      </w:r>
      <w:r w:rsidR="0060669F" w:rsidRPr="006A7719">
        <w:t>7</w:t>
      </w:r>
      <w:r w:rsidRPr="006A7719">
        <w:t xml:space="preserve">). </w:t>
      </w:r>
      <w:r w:rsidR="0060669F" w:rsidRPr="006A7719">
        <w:t>За два года влажность этого осадка увеличилась до 75%, а его объем, соответственно</w:t>
      </w:r>
      <w:r w:rsidR="00A6737F" w:rsidRPr="006A7719">
        <w:t>,</w:t>
      </w:r>
      <w:r w:rsidR="0060669F" w:rsidRPr="006A7719">
        <w:t xml:space="preserve"> увеличился на 20%. </w:t>
      </w:r>
      <w:r w:rsidRPr="006A7719">
        <w:t>В данном случае ко</w:t>
      </w:r>
      <w:r w:rsidR="0060669F" w:rsidRPr="006A7719">
        <w:t xml:space="preserve">личество сухого вещества осталось постоянным, его концентрация </w:t>
      </w:r>
      <w:r w:rsidRPr="006A7719">
        <w:t>уменьшилась с 30% до 25%, а объ</w:t>
      </w:r>
      <w:r w:rsidR="0060669F" w:rsidRPr="006A7719">
        <w:t>ём</w:t>
      </w:r>
      <w:r w:rsidRPr="006A7719">
        <w:t xml:space="preserve"> </w:t>
      </w:r>
      <w:r w:rsidR="00A6737F" w:rsidRPr="006A7719">
        <w:t>осадка,</w:t>
      </w:r>
      <w:r w:rsidRPr="006A7719">
        <w:t xml:space="preserve"> за счет дополнительной влаги увеличился </w:t>
      </w:r>
      <w:r w:rsidR="00A6737F" w:rsidRPr="006A7719">
        <w:t>в 1,2 раза, т.е.</w:t>
      </w:r>
      <w:r w:rsidRPr="006A7719">
        <w:t xml:space="preserve"> </w:t>
      </w:r>
      <w:r w:rsidR="00A6737F" w:rsidRPr="006A7719">
        <w:t xml:space="preserve">на </w:t>
      </w:r>
      <w:r w:rsidRPr="006A7719">
        <w:t>2</w:t>
      </w:r>
      <w:r w:rsidR="00A6737F" w:rsidRPr="006A7719">
        <w:t>0%</w:t>
      </w:r>
      <w:r w:rsidRPr="006A7719">
        <w:t>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 xml:space="preserve">Желатинированию </w:t>
      </w:r>
      <w:r w:rsidR="00A6737F" w:rsidRPr="006A7719">
        <w:t xml:space="preserve">обезвоженного осадка </w:t>
      </w:r>
      <w:r w:rsidRPr="006A7719">
        <w:t>способствует увеличение</w:t>
      </w:r>
      <w:r w:rsidR="00A6737F" w:rsidRPr="006A7719">
        <w:t xml:space="preserve"> дозы полимера,</w:t>
      </w:r>
      <w:r w:rsidRPr="006A7719">
        <w:t xml:space="preserve"> понижение температуры системы и отсутствие механического воздействия на нее: перемешивание, вибрация и т.п. Анализ литературы и поведенные исследования </w:t>
      </w:r>
      <w:r w:rsidRPr="006A7719">
        <w:lastRenderedPageBreak/>
        <w:t>указывают на то, что свойства растворов полиакриламид</w:t>
      </w:r>
      <w:r w:rsidR="00BD713D" w:rsidRPr="006A7719">
        <w:t>ных флокулянтов</w:t>
      </w:r>
      <w:r w:rsidRPr="006A7719">
        <w:t xml:space="preserve"> проявляют и обезвоженные с </w:t>
      </w:r>
      <w:r w:rsidR="008A63BC">
        <w:t>их</w:t>
      </w:r>
      <w:r w:rsidRPr="006A7719">
        <w:t xml:space="preserve"> помощью осадки. 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 xml:space="preserve">В результате лабораторных исследований было выявлено, что для разрушения </w:t>
      </w:r>
      <w:r w:rsidR="00BD713D" w:rsidRPr="006A7719">
        <w:t xml:space="preserve">желеобразной </w:t>
      </w:r>
      <w:r w:rsidRPr="006A7719">
        <w:t xml:space="preserve">структуры </w:t>
      </w:r>
      <w:r w:rsidR="00BD713D" w:rsidRPr="006A7719">
        <w:t xml:space="preserve">необходимо </w:t>
      </w:r>
      <w:r w:rsidRPr="006A7719">
        <w:t>либо воздействовать агрессивными реагентами (кислота), либо необходимы весьма существенные энергетические затраты</w:t>
      </w:r>
      <w:r w:rsidR="00BD713D" w:rsidRPr="006A7719">
        <w:t xml:space="preserve"> </w:t>
      </w:r>
      <w:r w:rsidRPr="006A7719">
        <w:t>(</w:t>
      </w:r>
      <w:r w:rsidR="00BD713D" w:rsidRPr="006A7719">
        <w:t>например,</w:t>
      </w:r>
      <w:r w:rsidRPr="006A7719">
        <w:t xml:space="preserve"> термообработка</w:t>
      </w:r>
      <w:r w:rsidR="00BD713D" w:rsidRPr="006A7719">
        <w:t xml:space="preserve"> и др.</w:t>
      </w:r>
      <w:r w:rsidRPr="006A7719">
        <w:t xml:space="preserve">), </w:t>
      </w:r>
      <w:r w:rsidR="00BD713D" w:rsidRPr="006A7719">
        <w:t>в</w:t>
      </w:r>
      <w:r w:rsidRPr="006A7719">
        <w:t xml:space="preserve">озможно, именно по этому в западных странах обезвоженные в ЦМО осадки направляются на сушку и/или сжигание. 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 xml:space="preserve">Термическая обработка обезвоженных осадков не нашла широкого распространения на территории РФ по ряду причин: необходимость строительства дополнительных зданий и сооружений, высокая стоимость </w:t>
      </w:r>
      <w:r w:rsidR="00BD713D" w:rsidRPr="006A7719">
        <w:t xml:space="preserve">печей сжигания и дополнительного </w:t>
      </w:r>
      <w:r w:rsidRPr="006A7719">
        <w:t>оборудования, большие эксплуатационные, энергетические затраты и т.п.[14,1</w:t>
      </w:r>
      <w:r w:rsidR="00BD713D" w:rsidRPr="006A7719">
        <w:t>8</w:t>
      </w:r>
      <w:r w:rsidRPr="006A7719">
        <w:t>]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Помимо термической обработки, для решения проблем можно рекомендовать хранение кека в условиях</w:t>
      </w:r>
      <w:r w:rsidR="00BD713D" w:rsidRPr="006A7719">
        <w:t>,</w:t>
      </w:r>
      <w:r w:rsidRPr="006A7719">
        <w:t xml:space="preserve"> исключающих контакт с атмосферными осадками и</w:t>
      </w:r>
      <w:r w:rsidR="00BD713D" w:rsidRPr="006A7719">
        <w:t>,</w:t>
      </w:r>
      <w:r w:rsidRPr="006A7719">
        <w:t xml:space="preserve"> тем более</w:t>
      </w:r>
      <w:r w:rsidR="00BD713D" w:rsidRPr="006A7719">
        <w:t>,</w:t>
      </w:r>
      <w:r w:rsidRPr="006A7719">
        <w:t xml:space="preserve"> с</w:t>
      </w:r>
      <w:r w:rsidR="00BD713D" w:rsidRPr="006A7719">
        <w:t xml:space="preserve"> грунтовыми водами.</w:t>
      </w:r>
    </w:p>
    <w:p w:rsidR="00487C05" w:rsidRPr="006A7719" w:rsidRDefault="00BD713D" w:rsidP="006567BE">
      <w:pPr>
        <w:spacing w:line="360" w:lineRule="auto"/>
        <w:ind w:firstLine="708"/>
        <w:jc w:val="both"/>
      </w:pPr>
      <w:r w:rsidRPr="006A7719">
        <w:t xml:space="preserve">Проблемы, связанные с хранением и утилизацией обезвоженных осадков не возникают при использовании технологии обезвоживания с применением флокулянта «Сибфлок». Получаемые осадки, легко поддаются транспортировке, </w:t>
      </w:r>
      <w:r w:rsidR="00487C05" w:rsidRPr="006A7719">
        <w:t>в процессе хранения подсыхают, хорошо поддаются компостированию и переработке, в том числе и вермикультивированию.</w:t>
      </w:r>
    </w:p>
    <w:p w:rsidR="008C090E" w:rsidRDefault="00487C05" w:rsidP="006567BE">
      <w:pPr>
        <w:spacing w:line="360" w:lineRule="auto"/>
        <w:ind w:firstLine="708"/>
        <w:jc w:val="both"/>
      </w:pPr>
      <w:r w:rsidRPr="006A7719">
        <w:t xml:space="preserve">Сравнительные характеристики </w:t>
      </w:r>
      <w:r w:rsidRPr="00492F89">
        <w:t>методов обезвоживания отражены в таблице 2.</w:t>
      </w:r>
    </w:p>
    <w:p w:rsidR="00492F89" w:rsidRDefault="00492F89" w:rsidP="006567BE">
      <w:pPr>
        <w:spacing w:line="360" w:lineRule="auto"/>
        <w:ind w:firstLine="708"/>
        <w:jc w:val="both"/>
      </w:pPr>
    </w:p>
    <w:p w:rsidR="00492F89" w:rsidRPr="00C7652B" w:rsidRDefault="00492F89" w:rsidP="00492F89">
      <w:pPr>
        <w:widowControl w:val="0"/>
        <w:autoSpaceDE w:val="0"/>
        <w:autoSpaceDN w:val="0"/>
        <w:adjustRightInd w:val="0"/>
        <w:spacing w:line="216" w:lineRule="auto"/>
        <w:jc w:val="center"/>
        <w:rPr>
          <w:b/>
          <w:sz w:val="28"/>
          <w:szCs w:val="28"/>
        </w:rPr>
      </w:pPr>
      <w:r w:rsidRPr="00C7652B">
        <w:rPr>
          <w:b/>
          <w:sz w:val="28"/>
          <w:szCs w:val="28"/>
        </w:rPr>
        <w:t>Сравнительные характеристики методов обезвоживания</w:t>
      </w:r>
    </w:p>
    <w:p w:rsidR="00492F89" w:rsidRPr="00C7652B" w:rsidRDefault="00492F89" w:rsidP="00492F89">
      <w:pPr>
        <w:widowControl w:val="0"/>
        <w:autoSpaceDE w:val="0"/>
        <w:autoSpaceDN w:val="0"/>
        <w:adjustRightInd w:val="0"/>
        <w:spacing w:line="216" w:lineRule="auto"/>
        <w:jc w:val="center"/>
        <w:rPr>
          <w:sz w:val="16"/>
          <w:szCs w:val="16"/>
        </w:rPr>
      </w:pPr>
    </w:p>
    <w:tbl>
      <w:tblPr>
        <w:tblW w:w="10188" w:type="dxa"/>
        <w:tblInd w:w="-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268"/>
        <w:gridCol w:w="3645"/>
        <w:gridCol w:w="3600"/>
      </w:tblGrid>
      <w:tr w:rsidR="00485820" w:rsidRPr="00485820" w:rsidTr="004858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№№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 показателей,  критериев и др.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Механическое обезвоживание на </w:t>
            </w:r>
            <w:proofErr w:type="gramStart"/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центрифугах</w:t>
            </w:r>
            <w:proofErr w:type="gramEnd"/>
            <w:r w:rsidR="00243C4E" w:rsidRPr="0048582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/ ленточных</w:t>
            </w:r>
          </w:p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фильт</w:t>
            </w:r>
            <w:proofErr w:type="gramStart"/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р-</w:t>
            </w:r>
            <w:proofErr w:type="gramEnd"/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прессах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Обезвоживание осадков на иловых </w:t>
            </w:r>
            <w:proofErr w:type="gramStart"/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площадках</w:t>
            </w:r>
            <w:proofErr w:type="gramEnd"/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с применением флокулянта «Сибфлок</w:t>
            </w:r>
            <w:r w:rsidRPr="00485820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®</w:t>
            </w: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»</w:t>
            </w:r>
          </w:p>
        </w:tc>
      </w:tr>
      <w:tr w:rsidR="00485820" w:rsidRPr="00485820" w:rsidTr="00485820">
        <w:trPr>
          <w:trHeight w:val="4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Влажность кека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70-72 %</w:t>
            </w:r>
            <w:r w:rsidR="00243C4E" w:rsidRPr="004858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5820">
              <w:rPr>
                <w:rFonts w:ascii="Arial" w:hAnsi="Arial" w:cs="Arial"/>
                <w:sz w:val="20"/>
                <w:szCs w:val="20"/>
              </w:rPr>
              <w:t>/</w:t>
            </w:r>
            <w:r w:rsidR="00243C4E" w:rsidRPr="004858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5820">
              <w:rPr>
                <w:rFonts w:ascii="Arial" w:hAnsi="Arial" w:cs="Arial"/>
                <w:sz w:val="20"/>
                <w:szCs w:val="20"/>
              </w:rPr>
              <w:t>78-82 %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65-75%</w:t>
            </w:r>
          </w:p>
        </w:tc>
      </w:tr>
      <w:tr w:rsidR="00485820" w:rsidRPr="00485820" w:rsidTr="00485820">
        <w:trPr>
          <w:trHeight w:val="4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C4E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Кол</w:t>
            </w:r>
            <w:r w:rsidR="00243C4E"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ичество</w:t>
            </w: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в</w:t>
            </w:r>
            <w:r w:rsidR="00243C4E"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з</w:t>
            </w: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вешенных</w:t>
            </w:r>
            <w:r w:rsidR="00243C4E" w:rsidRPr="0048582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веществ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C4E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Фугат 0,5-5,0 г/л</w:t>
            </w:r>
            <w:r w:rsidR="00243C4E" w:rsidRPr="00485820">
              <w:rPr>
                <w:rFonts w:ascii="Arial" w:hAnsi="Arial" w:cs="Arial"/>
                <w:sz w:val="20"/>
                <w:szCs w:val="20"/>
              </w:rPr>
              <w:t xml:space="preserve"> / </w:t>
            </w:r>
          </w:p>
          <w:p w:rsidR="00492F89" w:rsidRPr="00485820" w:rsidRDefault="00243C4E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Фильтрат 0,5-1,0 г/л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Фильтрат 0,1-0,3 г/л</w:t>
            </w:r>
          </w:p>
        </w:tc>
      </w:tr>
      <w:tr w:rsidR="00485820" w:rsidRPr="00485820" w:rsidTr="00485820">
        <w:trPr>
          <w:trHeight w:val="107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Расход флокулянтов кг/ на обезвоживание тонны сух</w:t>
            </w:r>
            <w:r w:rsidR="00243C4E"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ого</w:t>
            </w: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веществ</w:t>
            </w:r>
            <w:r w:rsidR="00243C4E"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а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 xml:space="preserve">Первичный шлам </w:t>
            </w:r>
            <w:r w:rsidR="00AA4A75" w:rsidRPr="00485820">
              <w:rPr>
                <w:rFonts w:ascii="Arial" w:hAnsi="Arial" w:cs="Arial"/>
                <w:b/>
                <w:sz w:val="20"/>
                <w:szCs w:val="20"/>
              </w:rPr>
              <w:t>4-</w:t>
            </w:r>
            <w:r w:rsidRPr="00485820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 xml:space="preserve">Смешанный шлам </w:t>
            </w:r>
            <w:r w:rsidRPr="00485820">
              <w:rPr>
                <w:rFonts w:ascii="Arial" w:hAnsi="Arial" w:cs="Arial"/>
                <w:b/>
                <w:sz w:val="20"/>
                <w:szCs w:val="20"/>
              </w:rPr>
              <w:t>5-8</w:t>
            </w:r>
            <w:r w:rsidR="00243C4E" w:rsidRPr="0048582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Аэробн</w:t>
            </w:r>
            <w:proofErr w:type="gramStart"/>
            <w:r w:rsidRPr="00485820">
              <w:rPr>
                <w:rFonts w:ascii="Arial" w:hAnsi="Arial" w:cs="Arial"/>
                <w:sz w:val="20"/>
                <w:szCs w:val="20"/>
              </w:rPr>
              <w:t>о-</w:t>
            </w:r>
            <w:proofErr w:type="gramEnd"/>
            <w:r w:rsidRPr="00485820">
              <w:rPr>
                <w:rFonts w:ascii="Arial" w:hAnsi="Arial" w:cs="Arial"/>
                <w:sz w:val="20"/>
                <w:szCs w:val="20"/>
              </w:rPr>
              <w:t xml:space="preserve"> стабилизированный избыточный шлам </w:t>
            </w:r>
            <w:r w:rsidRPr="00485820">
              <w:rPr>
                <w:rFonts w:ascii="Arial" w:hAnsi="Arial" w:cs="Arial"/>
                <w:b/>
                <w:sz w:val="20"/>
                <w:szCs w:val="20"/>
              </w:rPr>
              <w:t>8-1</w:t>
            </w:r>
            <w:r w:rsidR="00243C4E" w:rsidRPr="00485820">
              <w:rPr>
                <w:rFonts w:ascii="Arial" w:hAnsi="Arial" w:cs="Arial"/>
                <w:b/>
                <w:sz w:val="20"/>
                <w:szCs w:val="20"/>
              </w:rPr>
              <w:t>2 / 6-10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 xml:space="preserve">Первичный шлам </w:t>
            </w:r>
            <w:r w:rsidR="00AA4A75" w:rsidRPr="00485820">
              <w:rPr>
                <w:rFonts w:ascii="Arial" w:hAnsi="Arial" w:cs="Arial"/>
                <w:b/>
                <w:sz w:val="20"/>
                <w:szCs w:val="20"/>
              </w:rPr>
              <w:t>3-3,5</w:t>
            </w:r>
          </w:p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 xml:space="preserve">Смешанный шлам </w:t>
            </w:r>
            <w:r w:rsidR="00AA4A75" w:rsidRPr="00485820">
              <w:rPr>
                <w:rFonts w:ascii="Arial" w:hAnsi="Arial" w:cs="Arial"/>
                <w:b/>
                <w:sz w:val="20"/>
                <w:szCs w:val="20"/>
              </w:rPr>
              <w:t>3-3</w:t>
            </w:r>
            <w:r w:rsidRPr="00485820">
              <w:rPr>
                <w:rFonts w:ascii="Arial" w:hAnsi="Arial" w:cs="Arial"/>
                <w:b/>
                <w:sz w:val="20"/>
                <w:szCs w:val="20"/>
              </w:rPr>
              <w:t>,5</w:t>
            </w:r>
          </w:p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 xml:space="preserve">Аэробно-стабилизированный избыточный шлам </w:t>
            </w:r>
            <w:proofErr w:type="gramStart"/>
            <w:r w:rsidRPr="00485820">
              <w:rPr>
                <w:rFonts w:ascii="Arial" w:hAnsi="Arial" w:cs="Arial"/>
                <w:sz w:val="20"/>
                <w:szCs w:val="20"/>
              </w:rPr>
              <w:t>-н</w:t>
            </w:r>
            <w:proofErr w:type="gramEnd"/>
            <w:r w:rsidRPr="00485820">
              <w:rPr>
                <w:rFonts w:ascii="Arial" w:hAnsi="Arial" w:cs="Arial"/>
                <w:sz w:val="20"/>
                <w:szCs w:val="20"/>
              </w:rPr>
              <w:t>ет данных.</w:t>
            </w:r>
          </w:p>
        </w:tc>
      </w:tr>
      <w:tr w:rsidR="00485820" w:rsidRPr="00485820" w:rsidTr="00485820">
        <w:trPr>
          <w:trHeight w:val="10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Расход воды питьевого качества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C4E" w:rsidRPr="00485820" w:rsidRDefault="00243C4E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 xml:space="preserve">Для центрифуг </w:t>
            </w:r>
            <w:r w:rsidR="00492F89" w:rsidRPr="00485820">
              <w:rPr>
                <w:rFonts w:ascii="Arial" w:hAnsi="Arial" w:cs="Arial"/>
                <w:b/>
                <w:sz w:val="20"/>
                <w:szCs w:val="20"/>
              </w:rPr>
              <w:t>1м</w:t>
            </w:r>
            <w:r w:rsidR="00492F89" w:rsidRPr="00485820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3</w:t>
            </w:r>
            <w:r w:rsidR="00492F89" w:rsidRPr="00485820">
              <w:rPr>
                <w:rFonts w:ascii="Arial" w:hAnsi="Arial" w:cs="Arial"/>
                <w:sz w:val="20"/>
                <w:szCs w:val="20"/>
              </w:rPr>
              <w:t xml:space="preserve"> воды на </w:t>
            </w:r>
            <w:r w:rsidR="00492F89" w:rsidRPr="00485820">
              <w:rPr>
                <w:rFonts w:ascii="Arial" w:hAnsi="Arial" w:cs="Arial"/>
                <w:b/>
                <w:sz w:val="20"/>
                <w:szCs w:val="20"/>
              </w:rPr>
              <w:t>4м</w:t>
            </w:r>
            <w:r w:rsidR="00492F89" w:rsidRPr="00485820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3</w:t>
            </w:r>
            <w:r w:rsidR="00492F89" w:rsidRPr="00485820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r w:rsidR="00492F89" w:rsidRPr="00485820">
              <w:rPr>
                <w:rFonts w:ascii="Arial" w:hAnsi="Arial" w:cs="Arial"/>
                <w:sz w:val="20"/>
                <w:szCs w:val="20"/>
              </w:rPr>
              <w:t xml:space="preserve">осадка </w:t>
            </w:r>
          </w:p>
          <w:p w:rsidR="00492F89" w:rsidRPr="00485820" w:rsidRDefault="00243C4E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 xml:space="preserve">Для </w:t>
            </w:r>
            <w:r w:rsidR="00492F89" w:rsidRPr="00485820">
              <w:rPr>
                <w:rFonts w:ascii="Arial" w:hAnsi="Arial" w:cs="Arial"/>
                <w:sz w:val="20"/>
                <w:szCs w:val="20"/>
              </w:rPr>
              <w:t xml:space="preserve">фильтр-прессов </w:t>
            </w:r>
            <w:r w:rsidRPr="00485820">
              <w:rPr>
                <w:rFonts w:ascii="Arial" w:hAnsi="Arial" w:cs="Arial"/>
                <w:b/>
                <w:sz w:val="20"/>
                <w:szCs w:val="20"/>
              </w:rPr>
              <w:t>2м</w:t>
            </w:r>
            <w:r w:rsidRPr="00485820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3</w:t>
            </w:r>
            <w:r w:rsidRPr="00485820">
              <w:rPr>
                <w:rFonts w:ascii="Arial" w:hAnsi="Arial" w:cs="Arial"/>
                <w:sz w:val="20"/>
                <w:szCs w:val="20"/>
              </w:rPr>
              <w:t xml:space="preserve"> воды на </w:t>
            </w:r>
            <w:r w:rsidRPr="00485820">
              <w:rPr>
                <w:rFonts w:ascii="Arial" w:hAnsi="Arial" w:cs="Arial"/>
                <w:b/>
                <w:sz w:val="20"/>
                <w:szCs w:val="20"/>
              </w:rPr>
              <w:t>4м</w:t>
            </w:r>
            <w:r w:rsidRPr="00485820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3</w:t>
            </w:r>
            <w:r w:rsidRPr="00485820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r w:rsidRPr="00485820">
              <w:rPr>
                <w:rFonts w:ascii="Arial" w:hAnsi="Arial" w:cs="Arial"/>
                <w:sz w:val="20"/>
                <w:szCs w:val="20"/>
              </w:rPr>
              <w:t>осадка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Ограничения отсутствуют</w:t>
            </w:r>
          </w:p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(вода техническая)</w:t>
            </w:r>
          </w:p>
        </w:tc>
      </w:tr>
      <w:tr w:rsidR="00485820" w:rsidRPr="00485820" w:rsidTr="00485820">
        <w:trPr>
          <w:trHeight w:val="40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Электроэнергия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Большие энергозатраты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В 8-10 раз меньше</w:t>
            </w:r>
          </w:p>
        </w:tc>
      </w:tr>
      <w:tr w:rsidR="00485820" w:rsidRPr="00485820" w:rsidTr="00485820">
        <w:trPr>
          <w:trHeight w:val="7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Теплоснабжение и вентиляция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 xml:space="preserve">Отопление цеха зимой и </w:t>
            </w:r>
            <w:r w:rsidR="00243C4E" w:rsidRPr="00485820">
              <w:rPr>
                <w:rFonts w:ascii="Arial" w:hAnsi="Arial" w:cs="Arial"/>
                <w:sz w:val="20"/>
                <w:szCs w:val="20"/>
              </w:rPr>
              <w:t>круглосуточная</w:t>
            </w:r>
            <w:r w:rsidRPr="00485820">
              <w:rPr>
                <w:rFonts w:ascii="Arial" w:hAnsi="Arial" w:cs="Arial"/>
                <w:sz w:val="20"/>
                <w:szCs w:val="20"/>
              </w:rPr>
              <w:t xml:space="preserve"> вентиляция летом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Необходимость отсутствует</w:t>
            </w:r>
          </w:p>
        </w:tc>
      </w:tr>
      <w:tr w:rsidR="00485820" w:rsidRPr="00485820" w:rsidTr="00485820">
        <w:trPr>
          <w:trHeight w:val="5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Персонал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Согласно штатному расписанию и требованиям поставщика оборудования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В 2 раза меньше, не требуется высокой квалификации</w:t>
            </w:r>
          </w:p>
        </w:tc>
      </w:tr>
      <w:tr w:rsidR="00485820" w:rsidRPr="00485820" w:rsidTr="00485820">
        <w:trPr>
          <w:trHeight w:val="7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содержание оборудования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Содержание, здания и коммуникаций цеха, обслуживание центрифуг</w:t>
            </w:r>
            <w:r w:rsidR="00243C4E" w:rsidRPr="00485820">
              <w:rPr>
                <w:rFonts w:ascii="Arial" w:hAnsi="Arial" w:cs="Arial"/>
                <w:sz w:val="20"/>
                <w:szCs w:val="20"/>
              </w:rPr>
              <w:t>,</w:t>
            </w:r>
            <w:r w:rsidRPr="00485820">
              <w:rPr>
                <w:rFonts w:ascii="Arial" w:hAnsi="Arial" w:cs="Arial"/>
                <w:sz w:val="20"/>
                <w:szCs w:val="20"/>
              </w:rPr>
              <w:t xml:space="preserve"> систем разведения, КИПиА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Группы обычных насосов для водоотведения ~1%-3% от расходов по цеху.</w:t>
            </w:r>
          </w:p>
        </w:tc>
      </w:tr>
      <w:tr w:rsidR="00485820" w:rsidRPr="00485820" w:rsidTr="00485820">
        <w:trPr>
          <w:trHeight w:val="60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Разведение</w:t>
            </w:r>
            <w:r w:rsidR="00243C4E" w:rsidRPr="0048582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флокулянтов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  <w:u w:val="single"/>
              </w:rPr>
              <w:t>Специализированная</w:t>
            </w:r>
            <w:r w:rsidRPr="00485820">
              <w:rPr>
                <w:rFonts w:ascii="Arial" w:hAnsi="Arial" w:cs="Arial"/>
                <w:sz w:val="20"/>
                <w:szCs w:val="20"/>
              </w:rPr>
              <w:t xml:space="preserve"> установка для растворения и разведения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Простейшая емкость</w:t>
            </w:r>
            <w:r w:rsidR="00243C4E" w:rsidRPr="00485820">
              <w:rPr>
                <w:rFonts w:ascii="Arial" w:hAnsi="Arial" w:cs="Arial"/>
                <w:sz w:val="20"/>
                <w:szCs w:val="20"/>
              </w:rPr>
              <w:t xml:space="preserve"> с мешалкой или разведение струей воды при растворении</w:t>
            </w:r>
          </w:p>
        </w:tc>
      </w:tr>
      <w:tr w:rsidR="00485820" w:rsidRPr="00485820" w:rsidTr="00485820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Объем принимаемых  осадков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85820">
              <w:rPr>
                <w:rFonts w:ascii="Arial" w:hAnsi="Arial" w:cs="Arial"/>
                <w:sz w:val="20"/>
                <w:szCs w:val="20"/>
              </w:rPr>
              <w:t>Ограничен</w:t>
            </w:r>
            <w:proofErr w:type="gramEnd"/>
            <w:r w:rsidRPr="00485820">
              <w:rPr>
                <w:rFonts w:ascii="Arial" w:hAnsi="Arial" w:cs="Arial"/>
                <w:sz w:val="20"/>
                <w:szCs w:val="20"/>
              </w:rPr>
              <w:t xml:space="preserve">, производительностью </w:t>
            </w:r>
            <w:r w:rsidR="00243C4E" w:rsidRPr="00485820">
              <w:rPr>
                <w:rFonts w:ascii="Arial" w:hAnsi="Arial" w:cs="Arial"/>
                <w:sz w:val="20"/>
                <w:szCs w:val="20"/>
              </w:rPr>
              <w:t>оборудования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Ограничения отсутствуют</w:t>
            </w:r>
          </w:p>
        </w:tc>
      </w:tr>
      <w:tr w:rsidR="00485820" w:rsidRPr="00485820" w:rsidTr="004858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Ограничения</w:t>
            </w:r>
          </w:p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по влажности подаваемой  смеси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Строгий диапазон согласно прилагаемой документации!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Ограничения отсутствуют</w:t>
            </w:r>
          </w:p>
        </w:tc>
      </w:tr>
      <w:tr w:rsidR="00485820" w:rsidRPr="00485820" w:rsidTr="0048582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243C4E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Количество п</w:t>
            </w:r>
            <w:r w:rsidR="00492F89"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еска в подаваем</w:t>
            </w:r>
            <w:r w:rsidR="00211C83" w:rsidRPr="0048582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ых </w:t>
            </w:r>
            <w:r w:rsidR="00492F89" w:rsidRPr="0048582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на обработку </w:t>
            </w:r>
            <w:r w:rsidR="00211C83"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осадках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≤3% по сухому веществу в осадке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Ограничения отсутствуют</w:t>
            </w:r>
          </w:p>
        </w:tc>
      </w:tr>
      <w:tr w:rsidR="00485820" w:rsidRPr="00485820" w:rsidTr="00485820">
        <w:trPr>
          <w:trHeight w:val="7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Необходимость в  дополнительных сооружениях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Необходимо строительство, промежуточных накопителей для усреднения качества шламов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Необходимость отсутствует. (Принимаются любые смеси осадка и ила)</w:t>
            </w:r>
          </w:p>
        </w:tc>
      </w:tr>
      <w:tr w:rsidR="00485820" w:rsidRPr="00485820" w:rsidTr="00485820">
        <w:trPr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Сезонность работ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Круглогодично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Круглогодично</w:t>
            </w:r>
          </w:p>
        </w:tc>
      </w:tr>
      <w:tr w:rsidR="00485820" w:rsidRPr="00485820" w:rsidTr="00485820">
        <w:trPr>
          <w:trHeight w:val="10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Потребность в  резервных иловых площадках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Необходимы аварийные иловые площадки</w:t>
            </w:r>
            <w:r w:rsidR="00211C83" w:rsidRPr="00485820">
              <w:rPr>
                <w:rFonts w:ascii="Arial" w:hAnsi="Arial" w:cs="Arial"/>
                <w:sz w:val="20"/>
                <w:szCs w:val="20"/>
              </w:rPr>
              <w:t xml:space="preserve"> в объеме 20% от годового объема ОСВ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211C83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Объема существующих аварийных площадок достаточно для обезвоживания осадков</w:t>
            </w:r>
          </w:p>
        </w:tc>
      </w:tr>
      <w:tr w:rsidR="00485820" w:rsidRPr="00485820" w:rsidTr="00485820">
        <w:trPr>
          <w:trHeight w:val="6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Токсикология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Праестол, Зетаг -2-й класс опасности, весьма токсичен.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«Сибфлок</w:t>
            </w:r>
            <w:r w:rsidRPr="00485820">
              <w:rPr>
                <w:rFonts w:ascii="Arial" w:hAnsi="Arial" w:cs="Arial"/>
                <w:sz w:val="20"/>
                <w:szCs w:val="20"/>
                <w:vertAlign w:val="superscript"/>
              </w:rPr>
              <w:t>®</w:t>
            </w:r>
            <w:r w:rsidRPr="00485820">
              <w:rPr>
                <w:rFonts w:ascii="Arial" w:hAnsi="Arial" w:cs="Arial"/>
                <w:sz w:val="20"/>
                <w:szCs w:val="20"/>
              </w:rPr>
              <w:t xml:space="preserve">» </w:t>
            </w:r>
            <w:r w:rsidR="00AA4A75" w:rsidRPr="00485820">
              <w:rPr>
                <w:rFonts w:ascii="Arial" w:hAnsi="Arial" w:cs="Arial"/>
                <w:sz w:val="20"/>
                <w:szCs w:val="20"/>
              </w:rPr>
              <w:t>4</w:t>
            </w:r>
            <w:r w:rsidRPr="00485820">
              <w:rPr>
                <w:rFonts w:ascii="Arial" w:hAnsi="Arial" w:cs="Arial"/>
                <w:sz w:val="20"/>
                <w:szCs w:val="20"/>
              </w:rPr>
              <w:t xml:space="preserve">-й класс </w:t>
            </w:r>
            <w:r w:rsidR="00AA4A75" w:rsidRPr="00485820">
              <w:rPr>
                <w:rFonts w:ascii="Arial" w:hAnsi="Arial" w:cs="Arial"/>
                <w:sz w:val="20"/>
                <w:szCs w:val="20"/>
              </w:rPr>
              <w:t>не</w:t>
            </w:r>
            <w:bookmarkStart w:id="0" w:name="_GoBack"/>
            <w:bookmarkEnd w:id="0"/>
            <w:r w:rsidRPr="00485820">
              <w:rPr>
                <w:rFonts w:ascii="Arial" w:hAnsi="Arial" w:cs="Arial"/>
                <w:sz w:val="20"/>
                <w:szCs w:val="20"/>
              </w:rPr>
              <w:t xml:space="preserve"> токсичен.</w:t>
            </w:r>
          </w:p>
        </w:tc>
      </w:tr>
      <w:tr w:rsidR="00485820" w:rsidRPr="00485820" w:rsidTr="00485820">
        <w:trPr>
          <w:trHeight w:val="88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Износ оборудования  и коррозионная активность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Коэффициент коррозионной активности осадка, обработанного флокулянтами Праестол, Зетаг -</w:t>
            </w:r>
            <w:r w:rsidRPr="00485820">
              <w:rPr>
                <w:rFonts w:ascii="Arial" w:hAnsi="Arial" w:cs="Arial"/>
                <w:b/>
                <w:sz w:val="20"/>
                <w:szCs w:val="20"/>
              </w:rPr>
              <w:t>1,6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Коэффициент коррозионной активности осадка, обработанного флокулянтом «Сибфлок</w:t>
            </w:r>
            <w:r w:rsidRPr="00485820">
              <w:rPr>
                <w:rFonts w:ascii="Arial" w:hAnsi="Arial" w:cs="Arial"/>
                <w:sz w:val="20"/>
                <w:szCs w:val="20"/>
                <w:vertAlign w:val="superscript"/>
              </w:rPr>
              <w:t>®</w:t>
            </w:r>
            <w:r w:rsidRPr="00485820">
              <w:rPr>
                <w:rFonts w:ascii="Arial" w:hAnsi="Arial" w:cs="Arial"/>
                <w:sz w:val="20"/>
                <w:szCs w:val="20"/>
              </w:rPr>
              <w:t xml:space="preserve">» - </w:t>
            </w:r>
            <w:r w:rsidRPr="00485820">
              <w:rPr>
                <w:rFonts w:ascii="Arial" w:hAnsi="Arial" w:cs="Arial"/>
                <w:b/>
                <w:sz w:val="20"/>
                <w:szCs w:val="20"/>
              </w:rPr>
              <w:t>1,0</w:t>
            </w:r>
          </w:p>
        </w:tc>
      </w:tr>
      <w:tr w:rsidR="00485820" w:rsidRPr="00485820" w:rsidTr="00485820">
        <w:trPr>
          <w:trHeight w:val="92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Складирование обезвоженных осадков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Коэффициент набуха</w:t>
            </w:r>
            <w:r w:rsidR="00211C83" w:rsidRPr="00485820">
              <w:rPr>
                <w:rFonts w:ascii="Arial" w:hAnsi="Arial" w:cs="Arial"/>
                <w:sz w:val="20"/>
                <w:szCs w:val="20"/>
              </w:rPr>
              <w:t>ния</w:t>
            </w:r>
            <w:r w:rsidRPr="00485820">
              <w:rPr>
                <w:rFonts w:ascii="Arial" w:hAnsi="Arial" w:cs="Arial"/>
                <w:sz w:val="20"/>
                <w:szCs w:val="20"/>
              </w:rPr>
              <w:t xml:space="preserve"> кека,  обработанного флокулянтами Праестол</w:t>
            </w:r>
            <w:r w:rsidR="00211C83" w:rsidRPr="00485820">
              <w:rPr>
                <w:rFonts w:ascii="Arial" w:hAnsi="Arial" w:cs="Arial"/>
                <w:sz w:val="20"/>
                <w:szCs w:val="20"/>
              </w:rPr>
              <w:t>,</w:t>
            </w:r>
            <w:r w:rsidRPr="00485820">
              <w:rPr>
                <w:rFonts w:ascii="Arial" w:hAnsi="Arial" w:cs="Arial"/>
                <w:sz w:val="20"/>
                <w:szCs w:val="20"/>
              </w:rPr>
              <w:t xml:space="preserve"> Зетаг -</w:t>
            </w:r>
            <w:r w:rsidR="00211C83" w:rsidRPr="00485820">
              <w:rPr>
                <w:rFonts w:ascii="Arial" w:hAnsi="Arial" w:cs="Arial"/>
                <w:sz w:val="20"/>
                <w:szCs w:val="20"/>
              </w:rPr>
              <w:t xml:space="preserve"> ≤ 0,5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Коэффициент набуха</w:t>
            </w:r>
            <w:r w:rsidR="00211C83" w:rsidRPr="00485820">
              <w:rPr>
                <w:rFonts w:ascii="Arial" w:hAnsi="Arial" w:cs="Arial"/>
                <w:sz w:val="20"/>
                <w:szCs w:val="20"/>
              </w:rPr>
              <w:t>ния</w:t>
            </w:r>
            <w:r w:rsidRPr="004858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11C83" w:rsidRPr="00485820">
              <w:rPr>
                <w:rFonts w:ascii="Arial" w:hAnsi="Arial" w:cs="Arial"/>
                <w:sz w:val="20"/>
                <w:szCs w:val="20"/>
              </w:rPr>
              <w:t>осадка,</w:t>
            </w:r>
            <w:r w:rsidRPr="00485820">
              <w:rPr>
                <w:rFonts w:ascii="Arial" w:hAnsi="Arial" w:cs="Arial"/>
                <w:sz w:val="20"/>
                <w:szCs w:val="20"/>
              </w:rPr>
              <w:t xml:space="preserve"> обработанного флокулянтом «Сибфлок</w:t>
            </w:r>
            <w:r w:rsidRPr="00485820">
              <w:rPr>
                <w:rFonts w:ascii="Arial" w:hAnsi="Arial" w:cs="Arial"/>
                <w:sz w:val="20"/>
                <w:szCs w:val="20"/>
                <w:vertAlign w:val="superscript"/>
              </w:rPr>
              <w:t>®</w:t>
            </w:r>
            <w:r w:rsidRPr="00485820">
              <w:rPr>
                <w:rFonts w:ascii="Arial" w:hAnsi="Arial" w:cs="Arial"/>
                <w:sz w:val="20"/>
                <w:szCs w:val="20"/>
              </w:rPr>
              <w:t xml:space="preserve">» </w:t>
            </w:r>
            <w:r w:rsidR="00211C83" w:rsidRPr="00485820">
              <w:rPr>
                <w:rFonts w:ascii="Arial" w:hAnsi="Arial" w:cs="Arial"/>
                <w:sz w:val="20"/>
                <w:szCs w:val="20"/>
              </w:rPr>
              <w:t>- ≤ 0,1</w:t>
            </w:r>
          </w:p>
        </w:tc>
      </w:tr>
      <w:tr w:rsidR="00485820" w:rsidRPr="00485820" w:rsidTr="00485820">
        <w:trPr>
          <w:trHeight w:val="8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820">
              <w:rPr>
                <w:rFonts w:ascii="Arial" w:hAnsi="Arial" w:cs="Arial"/>
                <w:b/>
                <w:bCs/>
                <w:sz w:val="20"/>
                <w:szCs w:val="20"/>
              </w:rPr>
              <w:t>Тиксотропные свойства и липкость кека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Оба показателя ярко выражены (особенно при высоких дозах ПАА)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F89" w:rsidRPr="00485820" w:rsidRDefault="00492F89" w:rsidP="00485820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820">
              <w:rPr>
                <w:rFonts w:ascii="Arial" w:hAnsi="Arial" w:cs="Arial"/>
                <w:sz w:val="20"/>
                <w:szCs w:val="20"/>
              </w:rPr>
              <w:t>Указанные свойства не проявляются</w:t>
            </w:r>
          </w:p>
        </w:tc>
      </w:tr>
    </w:tbl>
    <w:p w:rsidR="00492F89" w:rsidRDefault="00492F89" w:rsidP="00492F89"/>
    <w:p w:rsidR="00492F89" w:rsidRDefault="00492F89" w:rsidP="006567BE">
      <w:pPr>
        <w:spacing w:line="360" w:lineRule="auto"/>
        <w:ind w:firstLine="708"/>
        <w:jc w:val="both"/>
      </w:pPr>
    </w:p>
    <w:p w:rsidR="00BD713D" w:rsidRPr="006A7719" w:rsidRDefault="008C090E" w:rsidP="006567BE">
      <w:pPr>
        <w:spacing w:line="360" w:lineRule="auto"/>
        <w:ind w:firstLine="708"/>
        <w:jc w:val="both"/>
      </w:pPr>
      <w:r w:rsidRPr="006A7719">
        <w:t>Экономическая и экологическая оценка существующих методов обезвоживания осадков</w:t>
      </w:r>
      <w:r w:rsidR="00487C05" w:rsidRPr="006A7719">
        <w:t xml:space="preserve"> </w:t>
      </w:r>
      <w:r w:rsidRPr="006A7719">
        <w:t xml:space="preserve">сточных вод, позволяет нам сделать вывод, о том, что технология обезвоживания осадков сточных вод с использованием флокулянта «Сибфлок», предложенная фирмой «Экохим», не только не уступает широко распространенным методам механического обезвоживания, но и по некоторым показателям существенно их превосходит.  </w:t>
      </w:r>
      <w:r w:rsidR="00BD713D" w:rsidRPr="006A7719">
        <w:t xml:space="preserve">     </w:t>
      </w:r>
    </w:p>
    <w:p w:rsidR="006567BE" w:rsidRDefault="006567BE" w:rsidP="006567BE">
      <w:pPr>
        <w:spacing w:line="360" w:lineRule="auto"/>
        <w:ind w:firstLine="708"/>
        <w:jc w:val="both"/>
      </w:pPr>
    </w:p>
    <w:p w:rsidR="00211C83" w:rsidRDefault="00211C83" w:rsidP="006567BE">
      <w:pPr>
        <w:spacing w:line="360" w:lineRule="auto"/>
        <w:ind w:firstLine="708"/>
        <w:jc w:val="both"/>
      </w:pPr>
    </w:p>
    <w:p w:rsidR="00211C83" w:rsidRDefault="00211C83" w:rsidP="006567BE">
      <w:pPr>
        <w:spacing w:line="360" w:lineRule="auto"/>
        <w:ind w:firstLine="708"/>
        <w:jc w:val="both"/>
      </w:pPr>
    </w:p>
    <w:p w:rsidR="006567BE" w:rsidRDefault="006567BE" w:rsidP="00211C83">
      <w:pPr>
        <w:spacing w:line="360" w:lineRule="auto"/>
        <w:jc w:val="both"/>
        <w:rPr>
          <w:b/>
        </w:rPr>
      </w:pPr>
      <w:r w:rsidRPr="006A7719">
        <w:rPr>
          <w:b/>
        </w:rPr>
        <w:lastRenderedPageBreak/>
        <w:t>Литература:</w:t>
      </w:r>
    </w:p>
    <w:p w:rsidR="00211C83" w:rsidRPr="006A7719" w:rsidRDefault="00211C83" w:rsidP="00211C83">
      <w:pPr>
        <w:spacing w:line="360" w:lineRule="auto"/>
        <w:jc w:val="both"/>
        <w:rPr>
          <w:b/>
        </w:rPr>
      </w:pP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1.</w:t>
      </w:r>
      <w:r w:rsidR="008A63BC">
        <w:t xml:space="preserve"> </w:t>
      </w:r>
      <w:r w:rsidRPr="006A7719">
        <w:t xml:space="preserve">Фриц Швайгер, Институциональное усиление комитета по Водным ресурсам // Водные ресурсы и водопользование, 2005, № 12 , с.14-47. 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rPr>
          <w:lang w:val="de-DE"/>
        </w:rPr>
        <w:t>2.</w:t>
      </w:r>
      <w:r w:rsidR="008A63BC" w:rsidRPr="008A63BC">
        <w:rPr>
          <w:lang w:val="de-DE"/>
        </w:rPr>
        <w:t xml:space="preserve"> </w:t>
      </w:r>
      <w:r w:rsidRPr="006A7719">
        <w:rPr>
          <w:lang w:val="de-DE"/>
        </w:rPr>
        <w:t>Arbeitsberi</w:t>
      </w:r>
      <w:r w:rsidR="008A63BC">
        <w:rPr>
          <w:lang w:val="de-DE"/>
        </w:rPr>
        <w:t xml:space="preserve">cht vom DWA-Fachausschuss AK-2, </w:t>
      </w:r>
      <w:r w:rsidRPr="006A7719">
        <w:rPr>
          <w:lang w:val="de-DE"/>
        </w:rPr>
        <w:t xml:space="preserve">Einsatz von polymeren Flockungshilfsmitteln in der Klärschlammbehandlung vor dem Hintergrund der neuen Düngemittelverordnung vom 26. </w:t>
      </w:r>
      <w:r w:rsidRPr="006A7719">
        <w:t>November 2003 // KA – Abwasser, Abfall, 2005, (52), № 1, S. 68-73.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3. Акриламид.//Гигиенические критерии состояния окружающей среды, Всемирная организация здравоохранения. Женева. 1989, №49.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4. ТУ 2216-001-40910172-98. Флокулянты марки «Праестол»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 xml:space="preserve">5. http://www.ist-anlagenbau.de/        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 xml:space="preserve">6. http://www.solartrocknung.com/    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 xml:space="preserve">7.  http://www.bauwerke-online.de/ixks.html     </w:t>
      </w:r>
    </w:p>
    <w:p w:rsidR="008C77AB" w:rsidRPr="006A7719" w:rsidRDefault="008C77AB" w:rsidP="008C77AB">
      <w:pPr>
        <w:spacing w:line="360" w:lineRule="auto"/>
        <w:ind w:firstLine="708"/>
      </w:pPr>
      <w:r w:rsidRPr="006A7719">
        <w:t xml:space="preserve">8. Багаев Ю. Г., Иванова М.Г., Иванов Н.А., Похил Ю. Н. Патент на изобретение № 2252195 от 20 мая 2005. Способ обезвоживания осадков сточных вод на иловых </w:t>
      </w:r>
      <w:proofErr w:type="gramStart"/>
      <w:r w:rsidRPr="006A7719">
        <w:t>площадках</w:t>
      </w:r>
      <w:proofErr w:type="gramEnd"/>
      <w:r w:rsidRPr="006A7719">
        <w:t>.</w:t>
      </w:r>
    </w:p>
    <w:p w:rsidR="006567BE" w:rsidRPr="006A7719" w:rsidRDefault="008C77AB" w:rsidP="006567BE">
      <w:pPr>
        <w:spacing w:line="360" w:lineRule="auto"/>
        <w:ind w:firstLine="708"/>
        <w:jc w:val="both"/>
      </w:pPr>
      <w:r w:rsidRPr="006A7719">
        <w:t>9</w:t>
      </w:r>
      <w:r w:rsidR="006567BE" w:rsidRPr="006A7719">
        <w:t xml:space="preserve">. Похил Ю.Н., Багаев Ю. Г., Вешкурцев В. М., Иванова М.Г., Иванов Н.А. Ускоренное обезвоживание осадков сточных вод на иловых </w:t>
      </w:r>
      <w:proofErr w:type="gramStart"/>
      <w:r w:rsidR="006567BE" w:rsidRPr="006A7719">
        <w:t>площадках</w:t>
      </w:r>
      <w:proofErr w:type="gramEnd"/>
      <w:r w:rsidR="006567BE" w:rsidRPr="006A7719">
        <w:t xml:space="preserve"> // Водоснабжение и санитарная техника, 2004.-№3 - с. 14-16.</w:t>
      </w:r>
    </w:p>
    <w:p w:rsidR="008C77AB" w:rsidRPr="006A7719" w:rsidRDefault="008C77AB" w:rsidP="008C77AB">
      <w:pPr>
        <w:spacing w:line="360" w:lineRule="auto"/>
        <w:ind w:firstLine="708"/>
        <w:jc w:val="both"/>
      </w:pPr>
      <w:r w:rsidRPr="006A7719">
        <w:t>10. Похил Ю.Н., Багаев Ю. Г., Иванов Н.А., Иванова М.Г. Обезвоживание кондиционированных осадков коммунальных сточных вод городов Сибири. // Тезисы шестого международного конгресса «Вода: экология  и технология» Экватэк-2006, Москва, 30 мая – 2 июня, 2006. - с. 780.</w:t>
      </w:r>
    </w:p>
    <w:p w:rsidR="006567BE" w:rsidRPr="006A7719" w:rsidRDefault="008C77AB" w:rsidP="006567BE">
      <w:pPr>
        <w:spacing w:line="360" w:lineRule="auto"/>
        <w:ind w:firstLine="708"/>
        <w:jc w:val="both"/>
      </w:pPr>
      <w:r w:rsidRPr="006A7719">
        <w:t xml:space="preserve">11. </w:t>
      </w:r>
      <w:r w:rsidR="006567BE" w:rsidRPr="006A7719">
        <w:t xml:space="preserve">Багаев Ю. Г., Иванова М. Г., Похил Ю. Н. и др. // Патент на полезную модель № 33113 от 10 октября </w:t>
      </w:r>
      <w:smartTag w:uri="urn:schemas-microsoft-com:office:smarttags" w:element="metricconverter">
        <w:smartTagPr>
          <w:attr w:name="ProductID" w:val="2003 г"/>
        </w:smartTagPr>
        <w:r w:rsidR="006567BE" w:rsidRPr="006A7719">
          <w:t>2003 г</w:t>
        </w:r>
      </w:smartTag>
      <w:r w:rsidR="006567BE" w:rsidRPr="006A7719">
        <w:t>. Устройство для обезвоживания сфлокулированных осадков преимущественно иловой площадки.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1</w:t>
      </w:r>
      <w:r w:rsidR="008C77AB" w:rsidRPr="006A7719">
        <w:t>2</w:t>
      </w:r>
      <w:r w:rsidRPr="006A7719">
        <w:t xml:space="preserve">. Иванова М.Г., Иванов Н.А., Похил Ю.Н., Багаев Ю.Г., Простой, эффективный и экономичный способ обезвоживания осадков сточных вод на иловых </w:t>
      </w:r>
      <w:proofErr w:type="gramStart"/>
      <w:r w:rsidRPr="006A7719">
        <w:t>площадках</w:t>
      </w:r>
      <w:proofErr w:type="gramEnd"/>
      <w:r w:rsidRPr="006A7719">
        <w:t>// Водные ресурсы и водопользование, № 2 (25) 2006 , с.33-39.</w:t>
      </w:r>
    </w:p>
    <w:p w:rsidR="008C77AB" w:rsidRPr="006A7719" w:rsidRDefault="005C6379" w:rsidP="008C77AB">
      <w:pPr>
        <w:spacing w:line="360" w:lineRule="auto"/>
        <w:ind w:firstLine="708"/>
        <w:jc w:val="both"/>
      </w:pPr>
      <w:r w:rsidRPr="006A7719">
        <w:t xml:space="preserve">13. </w:t>
      </w:r>
      <w:r w:rsidR="008C77AB" w:rsidRPr="006A7719">
        <w:t>Похил Ю.Н., Багаев Ю. Г., Иванова М.Г., Иванов Н.А. Опыт обезвоживания осадков сточных вод // Тезисы восьмого международного конгресса «Вода: экология  и технология» Экватэк-200</w:t>
      </w:r>
      <w:r w:rsidRPr="006A7719">
        <w:t>8</w:t>
      </w:r>
      <w:r w:rsidR="008C77AB" w:rsidRPr="006A7719">
        <w:t xml:space="preserve">, Москва, 3 – </w:t>
      </w:r>
      <w:r w:rsidRPr="006A7719">
        <w:t>6</w:t>
      </w:r>
      <w:r w:rsidR="008C77AB" w:rsidRPr="006A7719">
        <w:t xml:space="preserve"> июня, 200</w:t>
      </w:r>
      <w:r w:rsidRPr="006A7719">
        <w:t>8</w:t>
      </w:r>
      <w:r w:rsidR="008C77AB" w:rsidRPr="006A7719">
        <w:t>.</w:t>
      </w:r>
    </w:p>
    <w:p w:rsidR="005C6379" w:rsidRPr="006A7719" w:rsidRDefault="005C6379" w:rsidP="005C6379">
      <w:pPr>
        <w:spacing w:line="360" w:lineRule="auto"/>
        <w:ind w:firstLine="708"/>
        <w:jc w:val="both"/>
      </w:pPr>
      <w:r w:rsidRPr="006A7719">
        <w:lastRenderedPageBreak/>
        <w:t>14. Томалла М., Нойберт И., Вайсфельд Б.А и др., Низкотемпературная сушка и возможности использования осадков сточных вод // Водоснабжение и санитарная техника, 2008, №3, ч.2, с. 29-33.</w:t>
      </w:r>
    </w:p>
    <w:p w:rsidR="005C6379" w:rsidRPr="006A7719" w:rsidRDefault="005C6379" w:rsidP="005C6379">
      <w:pPr>
        <w:spacing w:line="360" w:lineRule="auto"/>
        <w:ind w:firstLine="708"/>
        <w:jc w:val="both"/>
      </w:pPr>
      <w:r w:rsidRPr="006A7719">
        <w:t>15. Терещук А.И. Исследование осадка сточных вод // Вища Школа, Львов. 1976.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1</w:t>
      </w:r>
      <w:r w:rsidR="005C6379" w:rsidRPr="006A7719">
        <w:t>6</w:t>
      </w:r>
      <w:r w:rsidRPr="006A7719">
        <w:t>. Батюк В.П. «Применение полимеров и поверхностно активных веществ в почвах», М., изд-во «Наука», 1978.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rPr>
          <w:lang w:val="de-DE"/>
        </w:rPr>
        <w:t>1</w:t>
      </w:r>
      <w:r w:rsidR="005C6379" w:rsidRPr="006A7719">
        <w:t>7</w:t>
      </w:r>
      <w:r w:rsidRPr="006A7719">
        <w:rPr>
          <w:lang w:val="de-DE"/>
        </w:rPr>
        <w:t xml:space="preserve">. Oliver Stark (Düsseldorf), Karl Niemann und Herrmann Orth (Bochum), «Leistungssteigerung von Nachklärbecken bei Mischwasserzufluss durch flockungsmittel»,//KA – Wasserwirtschaft, Abwasser, Abfall 2001 (48) Nr. 9. </w:t>
      </w:r>
      <w:r w:rsidRPr="006A7719">
        <w:t>S.1221-1231.</w:t>
      </w:r>
    </w:p>
    <w:p w:rsidR="006567BE" w:rsidRPr="006A7719" w:rsidRDefault="006567BE" w:rsidP="006567BE">
      <w:pPr>
        <w:spacing w:line="360" w:lineRule="auto"/>
        <w:ind w:firstLine="708"/>
        <w:jc w:val="both"/>
      </w:pPr>
      <w:r w:rsidRPr="006A7719">
        <w:t>1</w:t>
      </w:r>
      <w:r w:rsidR="005C6379" w:rsidRPr="006A7719">
        <w:t>8</w:t>
      </w:r>
      <w:r w:rsidRPr="006A7719">
        <w:t>. Васильев Б.В, Григорьева Ж.Л. Обработка и утилизация осадков сточных вод в Санкт-Петербурге //Водоснабжение и санитарная техника, 2006 , № 9, ч.1, с. 58-62.</w:t>
      </w:r>
    </w:p>
    <w:p w:rsidR="006567BE" w:rsidRPr="006A7719" w:rsidRDefault="006567BE" w:rsidP="006567BE">
      <w:pPr>
        <w:spacing w:line="360" w:lineRule="auto"/>
        <w:ind w:firstLine="708"/>
        <w:jc w:val="both"/>
      </w:pPr>
    </w:p>
    <w:p w:rsidR="009C18C3" w:rsidRPr="006A7719" w:rsidRDefault="009C18C3" w:rsidP="0085472E">
      <w:pPr>
        <w:spacing w:line="360" w:lineRule="auto"/>
        <w:jc w:val="both"/>
        <w:rPr>
          <w:rFonts w:ascii="Arial" w:hAnsi="Arial" w:cs="Arial"/>
          <w:b/>
          <w:color w:val="000080"/>
          <w:sz w:val="20"/>
          <w:szCs w:val="20"/>
        </w:rPr>
      </w:pPr>
      <w:r w:rsidRPr="006A7719">
        <w:rPr>
          <w:rFonts w:ascii="Arial" w:hAnsi="Arial" w:cs="Arial"/>
          <w:b/>
          <w:color w:val="000080"/>
          <w:sz w:val="20"/>
          <w:szCs w:val="20"/>
        </w:rPr>
        <w:t>№ 2 (</w:t>
      </w:r>
      <w:r w:rsidR="00F1042F" w:rsidRPr="006A7719">
        <w:rPr>
          <w:rFonts w:ascii="Arial" w:hAnsi="Arial" w:cs="Arial"/>
          <w:b/>
          <w:color w:val="000080"/>
          <w:sz w:val="20"/>
          <w:szCs w:val="20"/>
        </w:rPr>
        <w:t>61</w:t>
      </w:r>
      <w:r w:rsidRPr="006A7719">
        <w:rPr>
          <w:rFonts w:ascii="Arial" w:hAnsi="Arial" w:cs="Arial"/>
          <w:b/>
          <w:color w:val="000080"/>
          <w:sz w:val="20"/>
          <w:szCs w:val="20"/>
        </w:rPr>
        <w:t>) 200</w:t>
      </w:r>
      <w:r w:rsidR="00F1042F" w:rsidRPr="006A7719">
        <w:rPr>
          <w:rFonts w:ascii="Arial" w:hAnsi="Arial" w:cs="Arial"/>
          <w:b/>
          <w:color w:val="000080"/>
          <w:sz w:val="20"/>
          <w:szCs w:val="20"/>
        </w:rPr>
        <w:t>9</w:t>
      </w:r>
      <w:r w:rsidRPr="006A7719">
        <w:rPr>
          <w:rFonts w:ascii="Arial" w:hAnsi="Arial" w:cs="Arial"/>
          <w:b/>
          <w:color w:val="000080"/>
          <w:sz w:val="20"/>
          <w:szCs w:val="20"/>
        </w:rPr>
        <w:t>.</w:t>
      </w:r>
    </w:p>
    <w:p w:rsidR="009C18C3" w:rsidRPr="006A7719" w:rsidRDefault="009C18C3" w:rsidP="0085472E">
      <w:pPr>
        <w:spacing w:line="360" w:lineRule="auto"/>
        <w:jc w:val="both"/>
        <w:rPr>
          <w:color w:val="000080"/>
        </w:rPr>
      </w:pPr>
      <w:r w:rsidRPr="006A7719">
        <w:rPr>
          <w:color w:val="000080"/>
        </w:rPr>
        <w:t>_____________________________________________________________________________</w:t>
      </w:r>
    </w:p>
    <w:p w:rsidR="009C18C3" w:rsidRPr="009C18C3" w:rsidRDefault="008119BE" w:rsidP="0085472E">
      <w:pPr>
        <w:spacing w:line="360" w:lineRule="auto"/>
        <w:jc w:val="both"/>
        <w:rPr>
          <w:rFonts w:ascii="Arial" w:hAnsi="Arial" w:cs="Arial"/>
        </w:rPr>
      </w:pPr>
      <w:r w:rsidRPr="009C18C3">
        <w:rPr>
          <w:rFonts w:ascii="Arial Black" w:hAnsi="Arial Black" w:cs="Arial"/>
          <w:b/>
          <w:color w:val="FFFFFF"/>
          <w:spacing w:val="20"/>
          <w:sz w:val="36"/>
          <w:szCs w:val="36"/>
          <w:highlight w:val="darkGray"/>
        </w:rPr>
        <w:t>ВРВ</w:t>
      </w:r>
      <w:r w:rsidRPr="006A7719">
        <w:rPr>
          <w:rFonts w:ascii="Arial Black" w:hAnsi="Arial Black" w:cs="Arial"/>
          <w:b/>
          <w:color w:val="FFFFFF"/>
          <w:spacing w:val="20"/>
          <w:sz w:val="36"/>
          <w:szCs w:val="36"/>
        </w:rPr>
        <w:t xml:space="preserve"> </w:t>
      </w:r>
      <w:r w:rsidR="009C18C3" w:rsidRPr="006A7719">
        <w:rPr>
          <w:rFonts w:ascii="Arial" w:hAnsi="Arial" w:cs="Arial"/>
          <w:b/>
          <w:color w:val="000080"/>
        </w:rPr>
        <w:t>ВОДНЫЕ РЕСУРСЫ И ВОДОПОЛЬЗОВАНИЕ</w:t>
      </w:r>
    </w:p>
    <w:p w:rsidR="0085472E" w:rsidRDefault="0085472E" w:rsidP="0085472E">
      <w:pPr>
        <w:spacing w:line="360" w:lineRule="auto"/>
        <w:jc w:val="both"/>
      </w:pPr>
      <w:r>
        <w:t xml:space="preserve"> </w:t>
      </w:r>
    </w:p>
    <w:p w:rsidR="004A30A1" w:rsidRDefault="004A30A1" w:rsidP="0085472E">
      <w:pPr>
        <w:spacing w:line="360" w:lineRule="auto"/>
        <w:jc w:val="both"/>
      </w:pPr>
      <w:r>
        <w:t xml:space="preserve"> </w:t>
      </w:r>
    </w:p>
    <w:sectPr w:rsidR="004A30A1" w:rsidSect="004F3FD5">
      <w:pgSz w:w="11906" w:h="16838"/>
      <w:pgMar w:top="1134" w:right="850" w:bottom="1134" w:left="1701" w:header="708" w:footer="708" w:gutter="0"/>
      <w:pgBorders w:offsetFrom="page">
        <w:top w:val="single" w:sz="8" w:space="24" w:color="000080"/>
        <w:left w:val="single" w:sz="8" w:space="24" w:color="000080"/>
        <w:bottom w:val="single" w:sz="8" w:space="24" w:color="000080"/>
        <w:right w:val="single" w:sz="8" w:space="24" w:color="0000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820" w:rsidRDefault="00485820">
      <w:r>
        <w:separator/>
      </w:r>
    </w:p>
  </w:endnote>
  <w:endnote w:type="continuationSeparator" w:id="0">
    <w:p w:rsidR="00485820" w:rsidRDefault="00485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820" w:rsidRDefault="00485820">
      <w:r>
        <w:separator/>
      </w:r>
    </w:p>
  </w:footnote>
  <w:footnote w:type="continuationSeparator" w:id="0">
    <w:p w:rsidR="00485820" w:rsidRDefault="004858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2E52"/>
    <w:rsid w:val="00063668"/>
    <w:rsid w:val="0009410A"/>
    <w:rsid w:val="000B6E9B"/>
    <w:rsid w:val="000D4B3D"/>
    <w:rsid w:val="001166FC"/>
    <w:rsid w:val="00126FFF"/>
    <w:rsid w:val="00130D70"/>
    <w:rsid w:val="001E6EF1"/>
    <w:rsid w:val="00211C83"/>
    <w:rsid w:val="00243C4E"/>
    <w:rsid w:val="00296933"/>
    <w:rsid w:val="002B745A"/>
    <w:rsid w:val="002B76C9"/>
    <w:rsid w:val="002E5B92"/>
    <w:rsid w:val="00347347"/>
    <w:rsid w:val="003F1287"/>
    <w:rsid w:val="00422191"/>
    <w:rsid w:val="004523A2"/>
    <w:rsid w:val="004618CF"/>
    <w:rsid w:val="00471A77"/>
    <w:rsid w:val="004821D1"/>
    <w:rsid w:val="004849E0"/>
    <w:rsid w:val="00485820"/>
    <w:rsid w:val="00487C05"/>
    <w:rsid w:val="00492F89"/>
    <w:rsid w:val="004A30A1"/>
    <w:rsid w:val="004A764E"/>
    <w:rsid w:val="004E4F7A"/>
    <w:rsid w:val="004F3FD5"/>
    <w:rsid w:val="00504DA0"/>
    <w:rsid w:val="00505A16"/>
    <w:rsid w:val="00554405"/>
    <w:rsid w:val="005A0E2C"/>
    <w:rsid w:val="005C6379"/>
    <w:rsid w:val="005D52C2"/>
    <w:rsid w:val="0060669F"/>
    <w:rsid w:val="006567BE"/>
    <w:rsid w:val="006A7719"/>
    <w:rsid w:val="006B7672"/>
    <w:rsid w:val="006F626C"/>
    <w:rsid w:val="008119BE"/>
    <w:rsid w:val="00851404"/>
    <w:rsid w:val="0085472E"/>
    <w:rsid w:val="008A63BC"/>
    <w:rsid w:val="008C090E"/>
    <w:rsid w:val="008C77AB"/>
    <w:rsid w:val="008F5D72"/>
    <w:rsid w:val="009C18C3"/>
    <w:rsid w:val="00A30114"/>
    <w:rsid w:val="00A32E52"/>
    <w:rsid w:val="00A6737F"/>
    <w:rsid w:val="00A8140C"/>
    <w:rsid w:val="00A9356B"/>
    <w:rsid w:val="00AA4A75"/>
    <w:rsid w:val="00AB45AD"/>
    <w:rsid w:val="00AD6957"/>
    <w:rsid w:val="00BA4B5F"/>
    <w:rsid w:val="00BD713D"/>
    <w:rsid w:val="00BE4D07"/>
    <w:rsid w:val="00BF0F91"/>
    <w:rsid w:val="00BF0FD7"/>
    <w:rsid w:val="00BF160F"/>
    <w:rsid w:val="00C2246E"/>
    <w:rsid w:val="00C55A34"/>
    <w:rsid w:val="00CC0279"/>
    <w:rsid w:val="00CC3AC9"/>
    <w:rsid w:val="00D66FF4"/>
    <w:rsid w:val="00D67BB6"/>
    <w:rsid w:val="00D84D1A"/>
    <w:rsid w:val="00D900D2"/>
    <w:rsid w:val="00DA0DA3"/>
    <w:rsid w:val="00DB58A9"/>
    <w:rsid w:val="00E73C08"/>
    <w:rsid w:val="00E874C9"/>
    <w:rsid w:val="00EA2650"/>
    <w:rsid w:val="00EA4ABD"/>
    <w:rsid w:val="00EB78E3"/>
    <w:rsid w:val="00F1042F"/>
    <w:rsid w:val="00FA5C11"/>
    <w:rsid w:val="00FC0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97" fill="f" fillcolor="white" strokecolor="navy">
      <v:fill color="white" on="f"/>
      <v:stroke color="navy" weight="1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4B5F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Style2">
    <w:name w:val="Style2"/>
    <w:basedOn w:val="a"/>
    <w:rsid w:val="00DB58A9"/>
    <w:pPr>
      <w:widowControl w:val="0"/>
      <w:autoSpaceDE w:val="0"/>
      <w:autoSpaceDN w:val="0"/>
      <w:adjustRightInd w:val="0"/>
      <w:spacing w:line="439" w:lineRule="exact"/>
    </w:pPr>
    <w:rPr>
      <w:rFonts w:ascii="Microsoft Sans Serif" w:hAnsi="Microsoft Sans Serif"/>
    </w:rPr>
  </w:style>
  <w:style w:type="character" w:customStyle="1" w:styleId="FontStyle15">
    <w:name w:val="Font Style15"/>
    <w:rsid w:val="00DB58A9"/>
    <w:rPr>
      <w:rFonts w:ascii="Microsoft Sans Serif" w:hAnsi="Microsoft Sans Serif" w:cs="Microsoft Sans Serif"/>
      <w:b/>
      <w:bCs/>
      <w:spacing w:val="-10"/>
      <w:sz w:val="36"/>
      <w:szCs w:val="36"/>
    </w:rPr>
  </w:style>
  <w:style w:type="paragraph" w:customStyle="1" w:styleId="Style1">
    <w:name w:val="Style1"/>
    <w:basedOn w:val="a"/>
    <w:rsid w:val="00DB58A9"/>
    <w:pPr>
      <w:widowControl w:val="0"/>
      <w:autoSpaceDE w:val="0"/>
      <w:autoSpaceDN w:val="0"/>
      <w:adjustRightInd w:val="0"/>
    </w:pPr>
    <w:rPr>
      <w:rFonts w:ascii="Microsoft Sans Serif" w:hAnsi="Microsoft Sans Serif"/>
    </w:rPr>
  </w:style>
  <w:style w:type="table" w:styleId="a3">
    <w:name w:val="Table Grid"/>
    <w:basedOn w:val="a1"/>
    <w:rsid w:val="000D4B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4004</Words>
  <Characters>22825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ВРВ № 2 (25) ФЕВРАЛЬ 2006</vt:lpstr>
    </vt:vector>
  </TitlesOfParts>
  <Company>1</Company>
  <LinksUpToDate>false</LinksUpToDate>
  <CharactersWithSpaces>26776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ВРВ № 2 (25) ФЕВРАЛЬ 2006</dc:title>
  <dc:creator>1</dc:creator>
  <cp:lastModifiedBy>МОИ ДОКУМЕНТЫ</cp:lastModifiedBy>
  <cp:revision>2</cp:revision>
  <dcterms:created xsi:type="dcterms:W3CDTF">2016-04-23T07:40:00Z</dcterms:created>
  <dcterms:modified xsi:type="dcterms:W3CDTF">2016-04-23T07:40:00Z</dcterms:modified>
</cp:coreProperties>
</file>